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92" w:rsidRPr="00013992" w:rsidRDefault="00013992" w:rsidP="00013992">
      <w:pPr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Публичные слушания</w:t>
      </w:r>
    </w:p>
    <w:p w:rsidR="00013992" w:rsidRPr="00013992" w:rsidRDefault="00013992" w:rsidP="00013992">
      <w:pPr>
        <w:tabs>
          <w:tab w:val="left" w:pos="720"/>
        </w:tabs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по рассмотрению проекта приказа</w:t>
      </w:r>
    </w:p>
    <w:p w:rsidR="00013992" w:rsidRPr="00013992" w:rsidRDefault="00013992" w:rsidP="00013992">
      <w:pPr>
        <w:tabs>
          <w:tab w:val="left" w:pos="720"/>
        </w:tabs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департамента архитектуры и градостроительства Воронежской области</w:t>
      </w:r>
    </w:p>
    <w:p w:rsidR="00013992" w:rsidRPr="00013992" w:rsidRDefault="00013992" w:rsidP="00013992">
      <w:pPr>
        <w:tabs>
          <w:tab w:val="left" w:pos="720"/>
        </w:tabs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«Об утверждении правил землепользования и застройки</w:t>
      </w:r>
    </w:p>
    <w:p w:rsidR="00013992" w:rsidRPr="00013992" w:rsidRDefault="00013992" w:rsidP="00013992">
      <w:pPr>
        <w:tabs>
          <w:tab w:val="left" w:pos="720"/>
        </w:tabs>
        <w:ind w:firstLine="709"/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Бондаревского сельского поселения</w:t>
      </w:r>
    </w:p>
    <w:p w:rsidR="00013992" w:rsidRPr="00013992" w:rsidRDefault="00013992" w:rsidP="00013992">
      <w:pPr>
        <w:tabs>
          <w:tab w:val="left" w:pos="720"/>
        </w:tabs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 xml:space="preserve">Кантемировского муниципального района Воронежской области» </w:t>
      </w:r>
    </w:p>
    <w:p w:rsidR="00013992" w:rsidRPr="00013992" w:rsidRDefault="00013992" w:rsidP="00013992">
      <w:pPr>
        <w:jc w:val="center"/>
        <w:rPr>
          <w:rFonts w:ascii="Arial" w:hAnsi="Arial" w:cs="Arial"/>
        </w:rPr>
      </w:pPr>
    </w:p>
    <w:p w:rsidR="00013992" w:rsidRPr="00013992" w:rsidRDefault="00013992" w:rsidP="00013992">
      <w:pPr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 xml:space="preserve">РЕШЕНИЕ </w:t>
      </w:r>
    </w:p>
    <w:p w:rsidR="00013992" w:rsidRPr="00013992" w:rsidRDefault="00013992" w:rsidP="00013992">
      <w:pPr>
        <w:jc w:val="center"/>
        <w:rPr>
          <w:rFonts w:ascii="Arial" w:hAnsi="Arial" w:cs="Arial"/>
        </w:rPr>
      </w:pPr>
      <w:r w:rsidRPr="00013992">
        <w:rPr>
          <w:rFonts w:ascii="Arial" w:hAnsi="Arial" w:cs="Arial"/>
        </w:rPr>
        <w:t>публичных слушаний</w:t>
      </w:r>
    </w:p>
    <w:p w:rsidR="00013992" w:rsidRPr="00013992" w:rsidRDefault="00013992" w:rsidP="00013992">
      <w:pPr>
        <w:jc w:val="center"/>
        <w:rPr>
          <w:rFonts w:ascii="Arial" w:hAnsi="Arial" w:cs="Arial"/>
        </w:rPr>
      </w:pPr>
    </w:p>
    <w:p w:rsidR="00013992" w:rsidRPr="00013992" w:rsidRDefault="00013992" w:rsidP="00013992">
      <w:pPr>
        <w:jc w:val="both"/>
        <w:rPr>
          <w:rFonts w:ascii="Arial" w:hAnsi="Arial" w:cs="Arial"/>
        </w:rPr>
      </w:pPr>
      <w:r w:rsidRPr="00013992">
        <w:rPr>
          <w:rFonts w:ascii="Arial" w:hAnsi="Arial" w:cs="Arial"/>
        </w:rPr>
        <w:t xml:space="preserve">№ 1 от </w:t>
      </w:r>
      <w:r>
        <w:rPr>
          <w:rFonts w:ascii="Arial" w:hAnsi="Arial" w:cs="Arial"/>
        </w:rPr>
        <w:t>17</w:t>
      </w:r>
      <w:r w:rsidRPr="00013992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013992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013992">
        <w:rPr>
          <w:rFonts w:ascii="Arial" w:hAnsi="Arial" w:cs="Arial"/>
        </w:rPr>
        <w:t xml:space="preserve"> года</w:t>
      </w:r>
    </w:p>
    <w:p w:rsidR="00013992" w:rsidRPr="00013992" w:rsidRDefault="00013992" w:rsidP="00013992">
      <w:pPr>
        <w:jc w:val="both"/>
        <w:rPr>
          <w:rFonts w:ascii="Arial" w:hAnsi="Arial" w:cs="Arial"/>
        </w:rPr>
      </w:pPr>
      <w:r w:rsidRPr="00013992">
        <w:rPr>
          <w:rFonts w:ascii="Arial" w:hAnsi="Arial" w:cs="Arial"/>
        </w:rPr>
        <w:t>с. Бондарево</w:t>
      </w:r>
    </w:p>
    <w:p w:rsidR="00013992" w:rsidRPr="00013992" w:rsidRDefault="00013992" w:rsidP="00013992">
      <w:pPr>
        <w:rPr>
          <w:rFonts w:ascii="Arial" w:hAnsi="Arial" w:cs="Arial"/>
        </w:rPr>
      </w:pPr>
    </w:p>
    <w:p w:rsidR="00013992" w:rsidRPr="00013992" w:rsidRDefault="00013992" w:rsidP="00013992">
      <w:pPr>
        <w:ind w:right="4817"/>
        <w:jc w:val="both"/>
        <w:rPr>
          <w:rFonts w:ascii="Arial" w:hAnsi="Arial" w:cs="Arial"/>
        </w:rPr>
      </w:pPr>
      <w:r w:rsidRPr="00013992">
        <w:rPr>
          <w:rFonts w:ascii="Arial" w:hAnsi="Arial" w:cs="Arial"/>
        </w:rPr>
        <w:t>О проекте приказа департамента архитектуры и градостроительства</w:t>
      </w:r>
      <w:r>
        <w:rPr>
          <w:rFonts w:ascii="Arial" w:hAnsi="Arial" w:cs="Arial"/>
        </w:rPr>
        <w:t xml:space="preserve"> </w:t>
      </w:r>
      <w:r w:rsidRPr="00013992">
        <w:rPr>
          <w:rFonts w:ascii="Arial" w:hAnsi="Arial" w:cs="Arial"/>
        </w:rPr>
        <w:t>Воронежской области «Об утверждении правил землепользования и застройки Бондаревского сельского поселения</w:t>
      </w:r>
      <w:r>
        <w:rPr>
          <w:rFonts w:ascii="Arial" w:hAnsi="Arial" w:cs="Arial"/>
        </w:rPr>
        <w:t xml:space="preserve"> </w:t>
      </w:r>
      <w:r w:rsidRPr="00013992">
        <w:rPr>
          <w:rFonts w:ascii="Arial" w:hAnsi="Arial" w:cs="Arial"/>
        </w:rPr>
        <w:t>Кантемировского муниципального района Воронежской области»</w:t>
      </w:r>
    </w:p>
    <w:p w:rsidR="00013992" w:rsidRPr="00577CC7" w:rsidRDefault="00013992" w:rsidP="00013992">
      <w:pPr>
        <w:rPr>
          <w:rFonts w:ascii="Arial" w:hAnsi="Arial" w:cs="Arial"/>
        </w:rPr>
      </w:pPr>
    </w:p>
    <w:p w:rsidR="00013992" w:rsidRPr="00577CC7" w:rsidRDefault="00013992" w:rsidP="00013992">
      <w:pPr>
        <w:ind w:firstLine="709"/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 xml:space="preserve">Обсудив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rFonts w:ascii="Arial" w:hAnsi="Arial" w:cs="Arial"/>
        </w:rPr>
        <w:t>Бондаревского</w:t>
      </w:r>
      <w:r w:rsidRPr="00577CC7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области», участники публичных слушаний</w:t>
      </w:r>
    </w:p>
    <w:p w:rsidR="00013992" w:rsidRPr="00577CC7" w:rsidRDefault="00013992" w:rsidP="00013992">
      <w:pPr>
        <w:jc w:val="both"/>
        <w:rPr>
          <w:rFonts w:ascii="Arial" w:hAnsi="Arial" w:cs="Arial"/>
        </w:rPr>
      </w:pPr>
    </w:p>
    <w:p w:rsidR="00013992" w:rsidRPr="00577CC7" w:rsidRDefault="00013992" w:rsidP="00013992">
      <w:pPr>
        <w:jc w:val="center"/>
        <w:rPr>
          <w:rFonts w:ascii="Arial" w:hAnsi="Arial" w:cs="Arial"/>
          <w:b/>
        </w:rPr>
      </w:pPr>
      <w:r w:rsidRPr="00577CC7">
        <w:rPr>
          <w:rFonts w:ascii="Arial" w:hAnsi="Arial" w:cs="Arial"/>
          <w:b/>
        </w:rPr>
        <w:t>РЕШИЛИ:</w:t>
      </w:r>
    </w:p>
    <w:p w:rsidR="00013992" w:rsidRPr="00577CC7" w:rsidRDefault="00013992" w:rsidP="00013992">
      <w:pPr>
        <w:jc w:val="both"/>
        <w:rPr>
          <w:rFonts w:ascii="Arial" w:hAnsi="Arial" w:cs="Arial"/>
        </w:rPr>
      </w:pPr>
    </w:p>
    <w:p w:rsidR="00013992" w:rsidRPr="00577CC7" w:rsidRDefault="00013992" w:rsidP="00013992">
      <w:pPr>
        <w:ind w:firstLine="709"/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 xml:space="preserve">1. Считать публичные слушания по вопросу рассмотрения проекта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rFonts w:ascii="Arial" w:hAnsi="Arial" w:cs="Arial"/>
        </w:rPr>
        <w:t>Бондаревского</w:t>
      </w:r>
      <w:r w:rsidRPr="00577CC7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области» состоявшимися.</w:t>
      </w:r>
    </w:p>
    <w:p w:rsidR="00013992" w:rsidRPr="00577CC7" w:rsidRDefault="00013992" w:rsidP="00D03A2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13992" w:rsidRPr="00577CC7" w:rsidRDefault="00013992" w:rsidP="00013992">
      <w:pPr>
        <w:ind w:firstLine="709"/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 xml:space="preserve">2. Одобрить проект приказа департамента архитектуры и градостроительства Воронежской области </w:t>
      </w:r>
      <w:r>
        <w:rPr>
          <w:rFonts w:ascii="Arial" w:hAnsi="Arial" w:cs="Arial"/>
        </w:rPr>
        <w:t>«</w:t>
      </w:r>
      <w:r w:rsidRPr="00577CC7">
        <w:rPr>
          <w:rFonts w:ascii="Arial" w:hAnsi="Arial" w:cs="Arial"/>
        </w:rPr>
        <w:t xml:space="preserve">Об утверждении правил землепользования и застройки </w:t>
      </w:r>
      <w:r>
        <w:rPr>
          <w:rFonts w:ascii="Arial" w:hAnsi="Arial" w:cs="Arial"/>
        </w:rPr>
        <w:t>Бондаревского</w:t>
      </w:r>
      <w:r w:rsidRPr="00577CC7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  <w:r>
        <w:rPr>
          <w:rFonts w:ascii="Arial" w:hAnsi="Arial" w:cs="Arial"/>
        </w:rPr>
        <w:t>»</w:t>
      </w:r>
      <w:r w:rsidRPr="00577CC7">
        <w:rPr>
          <w:rFonts w:ascii="Arial" w:hAnsi="Arial" w:cs="Arial"/>
        </w:rPr>
        <w:t xml:space="preserve"> в целом.</w:t>
      </w:r>
    </w:p>
    <w:p w:rsidR="00013992" w:rsidRPr="00577CC7" w:rsidRDefault="00013992" w:rsidP="00013992">
      <w:pPr>
        <w:tabs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</w:p>
    <w:p w:rsidR="00013992" w:rsidRPr="00577CC7" w:rsidRDefault="00013992" w:rsidP="00013992">
      <w:pPr>
        <w:tabs>
          <w:tab w:val="left" w:pos="993"/>
          <w:tab w:val="left" w:pos="1418"/>
        </w:tabs>
        <w:ind w:firstLine="709"/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 xml:space="preserve">3. Данное решение публичных слушаний опубликовать в Вестнике муниципальных правовых актов </w:t>
      </w:r>
      <w:r>
        <w:rPr>
          <w:rFonts w:ascii="Arial" w:hAnsi="Arial" w:cs="Arial"/>
        </w:rPr>
        <w:t>Бондаревского</w:t>
      </w:r>
      <w:r w:rsidRPr="00577CC7">
        <w:rPr>
          <w:rFonts w:ascii="Arial" w:hAnsi="Arial" w:cs="Arial"/>
        </w:rPr>
        <w:t xml:space="preserve"> сельского поселения.</w:t>
      </w:r>
    </w:p>
    <w:p w:rsidR="00013992" w:rsidRPr="00577CC7" w:rsidRDefault="00013992" w:rsidP="00013992">
      <w:pPr>
        <w:tabs>
          <w:tab w:val="left" w:pos="993"/>
          <w:tab w:val="left" w:pos="1418"/>
        </w:tabs>
        <w:ind w:firstLine="708"/>
        <w:jc w:val="both"/>
        <w:rPr>
          <w:rFonts w:ascii="Arial" w:hAnsi="Arial" w:cs="Arial"/>
        </w:rPr>
      </w:pPr>
    </w:p>
    <w:p w:rsidR="00013992" w:rsidRDefault="00013992" w:rsidP="00013992">
      <w:pPr>
        <w:jc w:val="both"/>
        <w:rPr>
          <w:rFonts w:ascii="Arial" w:hAnsi="Arial" w:cs="Arial"/>
        </w:rPr>
      </w:pPr>
    </w:p>
    <w:p w:rsidR="00D03A2D" w:rsidRDefault="00D03A2D" w:rsidP="00013992">
      <w:pPr>
        <w:jc w:val="both"/>
        <w:rPr>
          <w:rFonts w:ascii="Arial" w:hAnsi="Arial" w:cs="Arial"/>
        </w:rPr>
      </w:pPr>
    </w:p>
    <w:p w:rsidR="00D03A2D" w:rsidRDefault="00D03A2D" w:rsidP="00013992">
      <w:pPr>
        <w:jc w:val="both"/>
        <w:rPr>
          <w:rFonts w:ascii="Arial" w:hAnsi="Arial" w:cs="Arial"/>
        </w:rPr>
      </w:pPr>
    </w:p>
    <w:p w:rsidR="00D03A2D" w:rsidRPr="00577CC7" w:rsidRDefault="00D03A2D" w:rsidP="00013992">
      <w:pPr>
        <w:jc w:val="both"/>
        <w:rPr>
          <w:rFonts w:ascii="Arial" w:hAnsi="Arial" w:cs="Arial"/>
        </w:rPr>
      </w:pPr>
    </w:p>
    <w:p w:rsidR="00013992" w:rsidRPr="00577CC7" w:rsidRDefault="00013992" w:rsidP="00013992">
      <w:pPr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>Председательствующий:</w:t>
      </w:r>
    </w:p>
    <w:p w:rsidR="00013992" w:rsidRPr="00577CC7" w:rsidRDefault="00013992" w:rsidP="00013992">
      <w:pPr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Бондаревского</w:t>
      </w:r>
      <w:r w:rsidRPr="00577CC7">
        <w:rPr>
          <w:rFonts w:ascii="Arial" w:hAnsi="Arial" w:cs="Arial"/>
        </w:rPr>
        <w:t xml:space="preserve"> сельского поселения</w:t>
      </w:r>
    </w:p>
    <w:p w:rsidR="00013992" w:rsidRPr="00577CC7" w:rsidRDefault="00013992" w:rsidP="00013992">
      <w:pPr>
        <w:jc w:val="both"/>
        <w:rPr>
          <w:rFonts w:ascii="Arial" w:hAnsi="Arial" w:cs="Arial"/>
        </w:rPr>
      </w:pPr>
      <w:r w:rsidRPr="00577CC7">
        <w:rPr>
          <w:rFonts w:ascii="Arial" w:hAnsi="Arial" w:cs="Arial"/>
        </w:rPr>
        <w:t>Кантемировского муниципального района</w:t>
      </w:r>
      <w:r>
        <w:rPr>
          <w:rFonts w:ascii="Arial" w:hAnsi="Arial" w:cs="Arial"/>
        </w:rPr>
        <w:t xml:space="preserve">            </w:t>
      </w:r>
      <w:r w:rsidRPr="00577CC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>В</w:t>
      </w:r>
      <w:r w:rsidRPr="00577CC7">
        <w:rPr>
          <w:rFonts w:ascii="Arial" w:hAnsi="Arial" w:cs="Arial"/>
        </w:rPr>
        <w:t xml:space="preserve">.С. </w:t>
      </w:r>
      <w:r>
        <w:rPr>
          <w:rFonts w:ascii="Arial" w:hAnsi="Arial" w:cs="Arial"/>
        </w:rPr>
        <w:t>Лесников</w:t>
      </w:r>
    </w:p>
    <w:p w:rsidR="00E51BFB" w:rsidRPr="00013992" w:rsidRDefault="00D03A2D" w:rsidP="00013992">
      <w:pPr>
        <w:jc w:val="both"/>
        <w:rPr>
          <w:rFonts w:ascii="Arial" w:hAnsi="Arial" w:cs="Arial"/>
        </w:rPr>
      </w:pPr>
    </w:p>
    <w:sectPr w:rsidR="00E51BFB" w:rsidRPr="00013992" w:rsidSect="000139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69"/>
    <w:rsid w:val="00013992"/>
    <w:rsid w:val="006B0369"/>
    <w:rsid w:val="0098009A"/>
    <w:rsid w:val="009B28BF"/>
    <w:rsid w:val="00D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E776"/>
  <w15:chartTrackingRefBased/>
  <w15:docId w15:val="{0BBB70B6-2779-43D6-9E4A-C292FAF1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Кутняхова</dc:creator>
  <cp:keywords/>
  <dc:description/>
  <cp:lastModifiedBy>Елена Кутняхова</cp:lastModifiedBy>
  <cp:revision>2</cp:revision>
  <dcterms:created xsi:type="dcterms:W3CDTF">2023-01-18T07:04:00Z</dcterms:created>
  <dcterms:modified xsi:type="dcterms:W3CDTF">2023-01-18T07:19:00Z</dcterms:modified>
</cp:coreProperties>
</file>