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B242F3" w:rsidRPr="00105C9E" w:rsidRDefault="00947FBC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БОНДАРЕ</w:t>
      </w:r>
      <w:r w:rsidR="00DA089D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ВСКОГО 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СЕЛЬСКОГО   ПОСЕЛЕНИЯ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42F3" w:rsidRPr="00105C9E" w:rsidRDefault="00B242F3" w:rsidP="00947FBC">
      <w:pPr>
        <w:tabs>
          <w:tab w:val="left" w:pos="336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42F3" w:rsidRPr="00105C9E" w:rsidRDefault="00B242F3" w:rsidP="00947FBC">
      <w:pPr>
        <w:tabs>
          <w:tab w:val="left" w:pos="409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.2019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№ 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</w:t>
      </w:r>
    </w:p>
    <w:p w:rsidR="00B242F3" w:rsidRPr="00105C9E" w:rsidRDefault="00B242F3" w:rsidP="00947F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42F3" w:rsidRPr="007374B1" w:rsidRDefault="00B242F3" w:rsidP="00947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карты коррупционных рисков в </w:t>
      </w:r>
    </w:p>
    <w:p w:rsidR="00B242F3" w:rsidRPr="007374B1" w:rsidRDefault="00B242F3" w:rsidP="00947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вского</w:t>
      </w:r>
      <w:r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242F3" w:rsidRPr="007374B1" w:rsidRDefault="00B242F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947FB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52000C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вского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242F3" w:rsidRPr="00105C9E" w:rsidRDefault="00B242F3" w:rsidP="00947FB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B242F3" w:rsidRPr="007374B1" w:rsidRDefault="00B242F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карту коррупционных рисков в администрации </w:t>
      </w:r>
      <w:r w:rsidR="00947F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вского 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№1).</w:t>
      </w:r>
    </w:p>
    <w:p w:rsidR="00F44F93" w:rsidRPr="007374B1" w:rsidRDefault="00F44F9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F3" w:rsidRPr="007374B1" w:rsidRDefault="00B242F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вступает в силу с даты его обнародования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подлежит размещению на официальном сайте администрации 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в информационно- телекоммуникационной сети «Интернет».</w:t>
      </w:r>
    </w:p>
    <w:p w:rsidR="00F44F93" w:rsidRPr="007374B1" w:rsidRDefault="00F44F9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F3" w:rsidRPr="007374B1" w:rsidRDefault="0052000C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242F3" w:rsidRPr="007374B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242F3" w:rsidRDefault="00B242F3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62B04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B04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B04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B04" w:rsidRPr="007374B1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89D" w:rsidRPr="007374B1" w:rsidRDefault="00B242F3" w:rsidP="00D62B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6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="00DA089D"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242F3" w:rsidRPr="007374B1" w:rsidRDefault="00B242F3" w:rsidP="00D62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D62B0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В.</w:t>
      </w:r>
      <w:r w:rsidR="00D62B04">
        <w:rPr>
          <w:rFonts w:ascii="Arial" w:eastAsia="Times New Roman" w:hAnsi="Arial" w:cs="Arial"/>
          <w:sz w:val="24"/>
          <w:szCs w:val="24"/>
          <w:lang w:eastAsia="ru-RU"/>
        </w:rPr>
        <w:t>С. Лесников</w:t>
      </w: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242F3" w:rsidRPr="007374B1" w:rsidSect="00C911BF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242F3" w:rsidRPr="007374B1" w:rsidRDefault="00B242F3" w:rsidP="00D62B04">
      <w:pPr>
        <w:spacing w:line="240" w:lineRule="auto"/>
        <w:ind w:left="10348" w:firstLine="1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B242F3" w:rsidRPr="007374B1" w:rsidRDefault="00B242F3" w:rsidP="00D62B04">
      <w:pPr>
        <w:spacing w:line="240" w:lineRule="auto"/>
        <w:ind w:left="10348" w:firstLine="1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 w:rsidR="00D62B04">
        <w:rPr>
          <w:rFonts w:ascii="Arial" w:eastAsia="Times New Roman" w:hAnsi="Arial" w:cs="Arial"/>
          <w:sz w:val="24"/>
          <w:szCs w:val="24"/>
          <w:lang w:eastAsia="ru-RU"/>
        </w:rPr>
        <w:t xml:space="preserve"> 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вского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242F3" w:rsidRPr="007374B1" w:rsidRDefault="00B242F3" w:rsidP="00D62B04">
      <w:pPr>
        <w:spacing w:line="240" w:lineRule="auto"/>
        <w:ind w:left="10348" w:firstLine="1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44F93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4D40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="00AF4D4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AF4D4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.2019 г</w:t>
      </w:r>
    </w:p>
    <w:p w:rsidR="009F34F6" w:rsidRPr="007374B1" w:rsidRDefault="00B242F3" w:rsidP="00C911BF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F34F6" w:rsidRPr="00105C9E" w:rsidRDefault="009F34F6" w:rsidP="00D62B0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>Карта коррупционных рисков</w:t>
      </w:r>
    </w:p>
    <w:p w:rsidR="009F34F6" w:rsidRPr="00105C9E" w:rsidRDefault="009F34F6" w:rsidP="00D62B0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Администрации </w:t>
      </w:r>
      <w:r w:rsidR="00D62B04">
        <w:rPr>
          <w:rFonts w:ascii="Arial" w:eastAsia="Times New Roman" w:hAnsi="Arial" w:cs="Arial"/>
          <w:bCs/>
          <w:sz w:val="20"/>
          <w:szCs w:val="20"/>
          <w:lang w:eastAsia="ru-RU"/>
        </w:rPr>
        <w:t>Бондаре</w:t>
      </w:r>
      <w:r w:rsidR="00DA089D"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вского </w:t>
      </w:r>
      <w:r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>сельского поселения</w:t>
      </w:r>
    </w:p>
    <w:tbl>
      <w:tblPr>
        <w:tblW w:w="14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238"/>
        <w:gridCol w:w="3766"/>
        <w:gridCol w:w="1843"/>
        <w:gridCol w:w="3846"/>
        <w:gridCol w:w="1394"/>
      </w:tblGrid>
      <w:tr w:rsidR="009F34F6" w:rsidRPr="00105C9E" w:rsidTr="00FE775E">
        <w:trPr>
          <w:trHeight w:val="1068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Административная процедура (действие)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Предлагаемые меры по минимизации (устранению) коррупционных рисков)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9F34F6" w:rsidRPr="007374B1" w:rsidTr="005102CA">
        <w:trPr>
          <w:trHeight w:val="294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FDA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нормативных правовых актов по вопросам, относящимся к компетенции администрации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вского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  <w:r w:rsidR="0031548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Кантемировского муниципального района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(далее – администрация поселения</w:t>
            </w:r>
            <w:r w:rsidR="00FE775E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проектов нормативных правовых актов администрации поселения, содержащих коррупциогенные факторы.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поселения,</w:t>
            </w:r>
          </w:p>
          <w:p w:rsidR="00315487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548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к разработке проектов нормативно-правовых актов администрации поселения, институтов гражданского общества в различных формах.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  экспертизы проектов нормативно-правовых актов Администрации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F9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и заполнение, справок, отчетности и иных документов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Глава администрации сельского поселения</w:t>
            </w:r>
          </w:p>
          <w:p w:rsidR="009F34F6" w:rsidRPr="007374B1" w:rsidRDefault="009F34F6" w:rsidP="005102CA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4B1">
              <w:rPr>
                <w:rFonts w:ascii="Arial" w:hAnsi="Arial" w:cs="Arial"/>
                <w:sz w:val="20"/>
                <w:szCs w:val="20"/>
              </w:rPr>
              <w:t>2. Специалист</w:t>
            </w:r>
            <w:r w:rsidR="0051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4B1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</w:t>
            </w:r>
            <w:r w:rsidR="00FE775E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высокой правовой культуры  и негативного отношения к  коррупции.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A8" w:rsidRPr="007374B1" w:rsidRDefault="00FA07A8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приема заявлений у граждан и организаций, своевременное и полное исполнение устных и письменных запросов граждан и организаций, в том числе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поступивших по 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законодательством.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Нарушение сроков рассмотрения обращений.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Указанные действия осуществляются муниципальным служащим за незаконное вознаграждение, подарок, получение иной имущественной выгоды или с целью их истребования от обратившегося гражданина.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1.Глава сельского поселения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44F93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44F93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</w:t>
            </w:r>
          </w:p>
          <w:p w:rsidR="00C83FDA" w:rsidRPr="007374B1" w:rsidRDefault="00C83FD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 информации), которые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(организации) обязаны пре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доставить для реализации права.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F9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9F34F6" w:rsidRPr="007374B1" w:rsidTr="00105C9E">
        <w:trPr>
          <w:trHeight w:val="254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83FDA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строгим соблюдением законодательства о муниципальной службе при назначении на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соответствующие должности. 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правонарушений, повышение личной ответственности членов комиссии путем подписания заявления об отсутствии конфликта интересов.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31548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выписок из Реестра муниципального имущества</w:t>
            </w:r>
          </w:p>
          <w:p w:rsidR="00315487" w:rsidRPr="007374B1" w:rsidRDefault="0031548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требование об ускорении выдачи выписки из ре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естра муниципального имущества.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выписки из Реестра муниципального имущества,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включающей недостоверные сведения.</w:t>
            </w:r>
          </w:p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76540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экономист администрации</w:t>
            </w:r>
          </w:p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или расширение процессуальных форм взаимодействия граждан(организаций) и должностных лиц. 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F44F93"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622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62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Глава администрации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Незамедлительно сообщить представителю нанимателя о склонении его к совершению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Глава администрации сельского поселения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622B3B">
        <w:trPr>
          <w:trHeight w:val="142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622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A07A8" w:rsidRPr="007374B1" w:rsidRDefault="009F34F6" w:rsidP="0062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FA07A8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экономист администрации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2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контроля за использованием бюджетных средств. Разъяснение муниципальным служащим</w:t>
            </w:r>
            <w:r w:rsidR="00622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DC0E05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экономист администрации</w:t>
            </w:r>
          </w:p>
          <w:p w:rsidR="007E5509" w:rsidRPr="007374B1" w:rsidRDefault="007E550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внедрение антикоррупционных стандартов проведения закупок и поведения работников, организующих проведение закупок.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C9E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подготовке обоснования начальной (максимальной) цены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контракта необоснованно: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F34F6" w:rsidRPr="007374B1" w:rsidTr="00DC0E05">
        <w:trPr>
          <w:trHeight w:val="115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товаров, работ,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Публичное вскрытие конвертов и открытие доступа к заявкам, поданным в электронном виде.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Коллегиальное принятие решений.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муниципальных услуг согласно Постановлению администрации 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вского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.2016г №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«Об утверждении перечня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муниципальных услуг,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предоставляемых 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Бондаревского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поселения» </w:t>
            </w:r>
          </w:p>
          <w:p w:rsidR="00CA2A2B" w:rsidRPr="007374B1" w:rsidRDefault="00CA2A2B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Постановке на учет граждан, нуждающихся в улучшении жилищных условий, предоставление жилых помещений по договорам социального найма в нарушение установленной процедуры,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Глава администрации сельского поселения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Специалист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-мер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Опросы получателей услуг, анкетирование, интервьюирование, иные формы и способы социологических исследований степени удовлетворенности доступностью и качеством услуг.</w:t>
            </w:r>
          </w:p>
          <w:p w:rsidR="007E5509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эффективных процедур контроля за качеством и доступностью предоставляемой услуги. Контроль за строгим соблюдением установленной процедуры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решения о постановке на учет граждан, нуждающихся в улучшении жилищных условий или предоставления жилых помещений по договорам социального найма.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 </w:t>
            </w:r>
          </w:p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утверждение Административных регламентов, включающих стандарты предоставления услуг, очередности предоставляемой услуги, своевременности и предоставляемой услуги, равного доступа к предоставляемым услугам.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Требование от граждан (юридических лиц) информации и документов,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Оптимизация перечня документов (материалов, информации), которые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 (юридические лица) обязаны предоставить для реализации права.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работников, участвующих в предоставлении услуг.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организационно-распорядительных и административно – хозяйственных функций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2.Глава администрации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контролю за деятельностью специалистов Администрации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к принятию решений специалистов Администрации поселения;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принимаемых решений со специалистами, курирующими соответствующее направление.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проекта бюджета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вского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контроля за его исполнением,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чета об исполнении бюджета 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вского 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экономист администрации</w:t>
            </w:r>
          </w:p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антикоррупционной экспертизы нормативных, правовых актов и их проектов в целях выявления в них положений, способствующих созданию условий для проявления коррупци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факторов в разработанном проекте </w:t>
            </w:r>
            <w:bookmarkStart w:id="0" w:name="_GoBack"/>
            <w:bookmarkEnd w:id="0"/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нормативного правового акта или нормативном правовом акт.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Подписание нормативных, правовых актов 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осуществляющих проведение антикоррупционной экспертизы. Разъяснение муниципальным служащим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</w:t>
            </w:r>
          </w:p>
          <w:p w:rsidR="000C01F9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 в муниципальном образовании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 интересов;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заинтересованность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 администрации</w:t>
            </w:r>
          </w:p>
          <w:p w:rsidR="009F34F6" w:rsidRPr="007374B1" w:rsidRDefault="00D459A7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2.Инспектор по земельным вопросам </w:t>
            </w:r>
            <w:r w:rsidR="009F34F6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разъяснительной работы на постоянной основе;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действующего законодательсва о противодействии коррупции.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:rsidR="00D071EC" w:rsidRPr="007374B1" w:rsidRDefault="00D071EC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071EC" w:rsidRPr="007374B1" w:rsidSect="00C911BF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3334C7" w:rsidRDefault="003334C7" w:rsidP="006103D5">
      <w:pPr>
        <w:spacing w:line="240" w:lineRule="auto"/>
      </w:pPr>
    </w:p>
    <w:sectPr w:rsidR="003334C7" w:rsidSect="003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12" w:rsidRDefault="00127412" w:rsidP="00B242F3">
      <w:pPr>
        <w:spacing w:after="0" w:line="240" w:lineRule="auto"/>
      </w:pPr>
      <w:r>
        <w:separator/>
      </w:r>
    </w:p>
  </w:endnote>
  <w:endnote w:type="continuationSeparator" w:id="0">
    <w:p w:rsidR="00127412" w:rsidRDefault="00127412" w:rsidP="00B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12" w:rsidRDefault="00127412" w:rsidP="00B242F3">
      <w:pPr>
        <w:spacing w:after="0" w:line="240" w:lineRule="auto"/>
      </w:pPr>
      <w:r>
        <w:separator/>
      </w:r>
    </w:p>
  </w:footnote>
  <w:footnote w:type="continuationSeparator" w:id="0">
    <w:p w:rsidR="00127412" w:rsidRDefault="00127412" w:rsidP="00B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986"/>
    <w:multiLevelType w:val="multilevel"/>
    <w:tmpl w:val="F76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24598"/>
    <w:multiLevelType w:val="multilevel"/>
    <w:tmpl w:val="1A7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17424"/>
    <w:multiLevelType w:val="multilevel"/>
    <w:tmpl w:val="CDC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F6"/>
    <w:rsid w:val="0001054E"/>
    <w:rsid w:val="00012FC5"/>
    <w:rsid w:val="000C01F9"/>
    <w:rsid w:val="00105C9E"/>
    <w:rsid w:val="00127412"/>
    <w:rsid w:val="00315487"/>
    <w:rsid w:val="003167AC"/>
    <w:rsid w:val="003254DC"/>
    <w:rsid w:val="003334C7"/>
    <w:rsid w:val="00363B74"/>
    <w:rsid w:val="003F5140"/>
    <w:rsid w:val="00431171"/>
    <w:rsid w:val="005102CA"/>
    <w:rsid w:val="0052000C"/>
    <w:rsid w:val="006103D5"/>
    <w:rsid w:val="00622B3B"/>
    <w:rsid w:val="00640212"/>
    <w:rsid w:val="007374B1"/>
    <w:rsid w:val="0076540A"/>
    <w:rsid w:val="00791BE4"/>
    <w:rsid w:val="007E5509"/>
    <w:rsid w:val="00911322"/>
    <w:rsid w:val="00947FBC"/>
    <w:rsid w:val="009F34F6"/>
    <w:rsid w:val="009F4907"/>
    <w:rsid w:val="00A77BE6"/>
    <w:rsid w:val="00A94230"/>
    <w:rsid w:val="00AF4D40"/>
    <w:rsid w:val="00B242F3"/>
    <w:rsid w:val="00B80030"/>
    <w:rsid w:val="00BA33CF"/>
    <w:rsid w:val="00C46319"/>
    <w:rsid w:val="00C626AE"/>
    <w:rsid w:val="00C83FDA"/>
    <w:rsid w:val="00C911BF"/>
    <w:rsid w:val="00CA2A2B"/>
    <w:rsid w:val="00D071EC"/>
    <w:rsid w:val="00D459A7"/>
    <w:rsid w:val="00D62B04"/>
    <w:rsid w:val="00DA089D"/>
    <w:rsid w:val="00DC0E05"/>
    <w:rsid w:val="00E0608C"/>
    <w:rsid w:val="00ED1A36"/>
    <w:rsid w:val="00F119B9"/>
    <w:rsid w:val="00F44F93"/>
    <w:rsid w:val="00FA07A8"/>
    <w:rsid w:val="00FB4F8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B891"/>
  <w15:docId w15:val="{2F98CC60-A951-43C7-8DAE-C1BBE6C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C7"/>
  </w:style>
  <w:style w:type="paragraph" w:styleId="2">
    <w:name w:val="heading 2"/>
    <w:basedOn w:val="a"/>
    <w:link w:val="20"/>
    <w:uiPriority w:val="9"/>
    <w:qFormat/>
    <w:rsid w:val="009F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4F6"/>
    <w:rPr>
      <w:color w:val="0000FF"/>
      <w:u w:val="single"/>
    </w:rPr>
  </w:style>
  <w:style w:type="paragraph" w:styleId="a5">
    <w:name w:val="No Spacing"/>
    <w:basedOn w:val="a"/>
    <w:uiPriority w:val="1"/>
    <w:qFormat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2F3"/>
  </w:style>
  <w:style w:type="paragraph" w:styleId="aa">
    <w:name w:val="footer"/>
    <w:basedOn w:val="a"/>
    <w:link w:val="ab"/>
    <w:uiPriority w:val="99"/>
    <w:semiHidden/>
    <w:unhideWhenUsed/>
    <w:rsid w:val="00B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8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0388D5B2CC10D7A5CD6E26E990653AC9B04D64BC2AD16599EAE1F0FABU0W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EF0E-4ED9-4ECB-A7D9-1AC63CC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Кутняхова</cp:lastModifiedBy>
  <cp:revision>16</cp:revision>
  <cp:lastPrinted>2021-07-02T05:25:00Z</cp:lastPrinted>
  <dcterms:created xsi:type="dcterms:W3CDTF">2019-10-01T12:30:00Z</dcterms:created>
  <dcterms:modified xsi:type="dcterms:W3CDTF">2021-07-02T05:25:00Z</dcterms:modified>
</cp:coreProperties>
</file>