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C9" w:rsidRDefault="008316C9" w:rsidP="008316C9">
      <w:pPr>
        <w:ind w:right="-185" w:firstLine="0"/>
        <w:contextualSpacing/>
        <w:rPr>
          <w:rFonts w:cs="Arial"/>
          <w:bCs/>
        </w:rPr>
      </w:pPr>
    </w:p>
    <w:p w:rsidR="008316C9" w:rsidRDefault="008316C9" w:rsidP="008316C9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СОВЕТ НАРОДНЫХ ДЕПУТАТОВ</w:t>
      </w:r>
    </w:p>
    <w:p w:rsidR="008316C9" w:rsidRDefault="008316C9" w:rsidP="008316C9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БОНДАРЕВСКОГО  СЕЛЬСКОГО ПОСЕЛЕНИЯ</w:t>
      </w:r>
    </w:p>
    <w:p w:rsidR="008316C9" w:rsidRDefault="008316C9" w:rsidP="008316C9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КАНТЕМИРОВСКОГО МУНИЦИПАЛЬНОГО РАЙОНА</w:t>
      </w:r>
    </w:p>
    <w:p w:rsidR="008316C9" w:rsidRDefault="008316C9" w:rsidP="008316C9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ВОРОНЕЖСКОЙ ОБЛАСТИ</w:t>
      </w:r>
    </w:p>
    <w:p w:rsidR="008316C9" w:rsidRDefault="008316C9" w:rsidP="008316C9">
      <w:pPr>
        <w:jc w:val="center"/>
        <w:rPr>
          <w:rFonts w:cs="Arial"/>
        </w:rPr>
      </w:pPr>
    </w:p>
    <w:p w:rsidR="008316C9" w:rsidRDefault="008316C9" w:rsidP="008316C9">
      <w:pPr>
        <w:ind w:firstLine="0"/>
        <w:rPr>
          <w:rFonts w:cs="Arial"/>
        </w:rPr>
      </w:pPr>
      <w:r>
        <w:rPr>
          <w:rFonts w:cs="Arial"/>
        </w:rPr>
        <w:t xml:space="preserve">                                                                 РЕШЕНИЕ</w:t>
      </w:r>
    </w:p>
    <w:p w:rsidR="008316C9" w:rsidRDefault="008316C9" w:rsidP="008316C9">
      <w:pPr>
        <w:spacing w:before="240" w:after="60"/>
        <w:contextualSpacing/>
        <w:outlineLvl w:val="0"/>
        <w:rPr>
          <w:rFonts w:cs="Arial"/>
          <w:bCs/>
          <w:kern w:val="28"/>
        </w:rPr>
      </w:pPr>
    </w:p>
    <w:p w:rsidR="008316C9" w:rsidRDefault="008316C9" w:rsidP="008316C9">
      <w:pPr>
        <w:spacing w:before="240" w:after="60"/>
        <w:contextualSpacing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от 25.10.2019г.                      № 178</w:t>
      </w:r>
    </w:p>
    <w:p w:rsidR="008316C9" w:rsidRDefault="008316C9" w:rsidP="008316C9">
      <w:pPr>
        <w:spacing w:before="240" w:after="60"/>
        <w:contextualSpacing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с  Бондарево</w:t>
      </w:r>
    </w:p>
    <w:p w:rsidR="008316C9" w:rsidRDefault="008316C9" w:rsidP="008316C9">
      <w:pPr>
        <w:spacing w:before="240" w:after="60"/>
        <w:contextualSpacing/>
        <w:outlineLvl w:val="0"/>
        <w:rPr>
          <w:rFonts w:cs="Arial"/>
          <w:bCs/>
          <w:kern w:val="28"/>
        </w:rPr>
      </w:pPr>
    </w:p>
    <w:p w:rsidR="008316C9" w:rsidRDefault="008316C9" w:rsidP="008316C9">
      <w:pPr>
        <w:autoSpaceDE w:val="0"/>
        <w:autoSpaceDN w:val="0"/>
        <w:adjustRightInd w:val="0"/>
        <w:ind w:right="4252" w:firstLine="0"/>
        <w:rPr>
          <w:rFonts w:eastAsia="Calibri" w:cs="Arial"/>
          <w:bCs/>
        </w:rPr>
      </w:pPr>
      <w:r>
        <w:rPr>
          <w:rFonts w:cs="Arial"/>
          <w:bCs/>
          <w:kern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8316C9" w:rsidRDefault="008316C9" w:rsidP="008316C9">
      <w:pPr>
        <w:rPr>
          <w:rFonts w:cs="Arial"/>
        </w:rPr>
      </w:pPr>
    </w:p>
    <w:p w:rsidR="008316C9" w:rsidRDefault="008316C9" w:rsidP="008316C9">
      <w:pPr>
        <w:ind w:firstLine="709"/>
        <w:rPr>
          <w:rFonts w:cs="Arial"/>
        </w:rPr>
      </w:pPr>
      <w:r>
        <w:rPr>
          <w:rFonts w:cs="Arial"/>
        </w:rPr>
        <w:t xml:space="preserve">На основании Федеральных законов от </w:t>
      </w:r>
      <w:r>
        <w:rPr>
          <w:rFonts w:cs="Arial"/>
          <w:bCs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rFonts w:cs="Arial"/>
        </w:rPr>
        <w:t>от 25.12.2008 № 273-ФЗ «О противодействии коррупции», Закона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   Бондаревского  сельского поселения, Совет народных депутатов    Бондаревского  сельского поселения решил:</w:t>
      </w:r>
    </w:p>
    <w:p w:rsidR="008316C9" w:rsidRDefault="008316C9" w:rsidP="008316C9">
      <w:pPr>
        <w:ind w:firstLine="709"/>
        <w:rPr>
          <w:rFonts w:cs="Arial"/>
        </w:rPr>
      </w:pPr>
      <w:r>
        <w:rPr>
          <w:rFonts w:cs="Arial"/>
        </w:rPr>
        <w:t xml:space="preserve">1. Утвердить </w:t>
      </w:r>
      <w:r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cs="Arial"/>
        </w:rPr>
        <w:t>, согласно приложению.</w:t>
      </w:r>
    </w:p>
    <w:p w:rsidR="008316C9" w:rsidRDefault="008316C9" w:rsidP="008316C9">
      <w:pPr>
        <w:ind w:firstLine="709"/>
        <w:rPr>
          <w:rFonts w:cs="Arial"/>
        </w:rPr>
      </w:pPr>
      <w:r>
        <w:rPr>
          <w:rFonts w:cs="Arial"/>
        </w:rPr>
        <w:t>2. Настоящее решение вступает в силу после его официального опубликования в Вестнике муниципальных правовых актов  Бондаревского сельского поселения.</w:t>
      </w:r>
    </w:p>
    <w:p w:rsidR="008316C9" w:rsidRDefault="008316C9" w:rsidP="008316C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3. Контроль за исполнением настоящего решения оставляю за собой.</w:t>
      </w:r>
    </w:p>
    <w:p w:rsidR="008316C9" w:rsidRDefault="008316C9" w:rsidP="008316C9">
      <w:pPr>
        <w:rPr>
          <w:rFonts w:cs="Arial"/>
        </w:rPr>
      </w:pPr>
    </w:p>
    <w:p w:rsidR="00D34D45" w:rsidRDefault="00D34D45" w:rsidP="008316C9">
      <w:pPr>
        <w:rPr>
          <w:rFonts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16C9" w:rsidTr="008E68D0">
        <w:tc>
          <w:tcPr>
            <w:tcW w:w="3190" w:type="dxa"/>
            <w:hideMark/>
          </w:tcPr>
          <w:p w:rsidR="008316C9" w:rsidRDefault="008316C9" w:rsidP="008E68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Глава   Бондаревского  сельского поселения</w:t>
            </w:r>
          </w:p>
        </w:tc>
        <w:tc>
          <w:tcPr>
            <w:tcW w:w="3190" w:type="dxa"/>
          </w:tcPr>
          <w:p w:rsidR="008316C9" w:rsidRDefault="008316C9" w:rsidP="008E68D0">
            <w:pPr>
              <w:ind w:firstLine="0"/>
              <w:rPr>
                <w:rFonts w:cs="Arial"/>
              </w:rPr>
            </w:pPr>
          </w:p>
        </w:tc>
        <w:tc>
          <w:tcPr>
            <w:tcW w:w="3191" w:type="dxa"/>
            <w:hideMark/>
          </w:tcPr>
          <w:p w:rsidR="008316C9" w:rsidRDefault="008316C9" w:rsidP="008E68D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В.С.Лесников</w:t>
            </w:r>
          </w:p>
          <w:p w:rsidR="008316C9" w:rsidRDefault="008316C9" w:rsidP="008E68D0">
            <w:pPr>
              <w:ind w:firstLine="0"/>
              <w:rPr>
                <w:rFonts w:cs="Arial"/>
              </w:rPr>
            </w:pPr>
          </w:p>
          <w:p w:rsidR="008316C9" w:rsidRDefault="008316C9" w:rsidP="008E68D0">
            <w:pPr>
              <w:ind w:firstLine="0"/>
              <w:rPr>
                <w:rFonts w:cs="Arial"/>
              </w:rPr>
            </w:pPr>
          </w:p>
        </w:tc>
      </w:tr>
    </w:tbl>
    <w:p w:rsidR="00D34D45" w:rsidRDefault="00D34D45" w:rsidP="008316C9">
      <w:pPr>
        <w:rPr>
          <w:rFonts w:cs="Arial"/>
        </w:rPr>
      </w:pPr>
      <w:r>
        <w:rPr>
          <w:rFonts w:cs="Arial"/>
        </w:rPr>
        <w:br w:type="page"/>
      </w:r>
    </w:p>
    <w:p w:rsidR="008316C9" w:rsidRDefault="008316C9" w:rsidP="008316C9">
      <w:pPr>
        <w:rPr>
          <w:rFonts w:cs="Arial"/>
        </w:rPr>
      </w:pPr>
    </w:p>
    <w:p w:rsidR="00D34D45" w:rsidRDefault="00D34D45" w:rsidP="008316C9">
      <w:pPr>
        <w:rPr>
          <w:rFonts w:cs="Arial"/>
        </w:rPr>
      </w:pPr>
      <w:bookmarkStart w:id="0" w:name="_GoBack"/>
      <w:bookmarkEnd w:id="0"/>
    </w:p>
    <w:p w:rsidR="008316C9" w:rsidRDefault="008316C9" w:rsidP="008316C9">
      <w:pPr>
        <w:ind w:left="4536" w:firstLine="0"/>
        <w:contextualSpacing/>
        <w:jc w:val="left"/>
        <w:rPr>
          <w:rFonts w:cs="Arial"/>
        </w:rPr>
      </w:pPr>
      <w:r>
        <w:rPr>
          <w:rFonts w:cs="Arial"/>
        </w:rPr>
        <w:t xml:space="preserve">Приложение </w:t>
      </w:r>
    </w:p>
    <w:p w:rsidR="008316C9" w:rsidRDefault="008316C9" w:rsidP="008316C9">
      <w:pPr>
        <w:ind w:left="4536" w:firstLine="0"/>
        <w:contextualSpacing/>
        <w:jc w:val="left"/>
        <w:rPr>
          <w:rFonts w:cs="Arial"/>
        </w:rPr>
      </w:pPr>
      <w:r>
        <w:rPr>
          <w:rFonts w:cs="Arial"/>
        </w:rPr>
        <w:t>к решению Совета народных депутатов</w:t>
      </w:r>
    </w:p>
    <w:p w:rsidR="008316C9" w:rsidRDefault="008316C9" w:rsidP="008316C9">
      <w:pPr>
        <w:contextualSpacing/>
        <w:jc w:val="left"/>
        <w:rPr>
          <w:rFonts w:cs="Arial"/>
        </w:rPr>
      </w:pPr>
      <w:r>
        <w:rPr>
          <w:rFonts w:cs="Arial"/>
        </w:rPr>
        <w:t xml:space="preserve">                                                           Бондаревского сельского поселения</w:t>
      </w:r>
    </w:p>
    <w:p w:rsidR="008316C9" w:rsidRDefault="008316C9" w:rsidP="008316C9">
      <w:pPr>
        <w:ind w:left="4536" w:firstLine="0"/>
        <w:contextualSpacing/>
        <w:jc w:val="left"/>
        <w:rPr>
          <w:rFonts w:cs="Arial"/>
        </w:rPr>
      </w:pPr>
      <w:r>
        <w:rPr>
          <w:rFonts w:cs="Arial"/>
        </w:rPr>
        <w:t>от 25.10.2019     № 178</w:t>
      </w:r>
    </w:p>
    <w:p w:rsidR="008316C9" w:rsidRDefault="008316C9" w:rsidP="008316C9">
      <w:pPr>
        <w:ind w:left="4536" w:firstLine="0"/>
        <w:contextualSpacing/>
        <w:jc w:val="left"/>
        <w:rPr>
          <w:rFonts w:cs="Arial"/>
        </w:rPr>
      </w:pPr>
    </w:p>
    <w:p w:rsidR="008316C9" w:rsidRDefault="008316C9" w:rsidP="008316C9">
      <w:pPr>
        <w:jc w:val="center"/>
        <w:rPr>
          <w:rFonts w:eastAsia="Calibri" w:cs="Arial"/>
          <w:bCs/>
        </w:rPr>
      </w:pPr>
      <w:r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8316C9" w:rsidRDefault="008316C9" w:rsidP="008316C9">
      <w:pPr>
        <w:jc w:val="center"/>
        <w:rPr>
          <w:rFonts w:cs="Arial"/>
        </w:rPr>
      </w:pPr>
    </w:p>
    <w:p w:rsidR="008316C9" w:rsidRDefault="008316C9" w:rsidP="008316C9">
      <w:pPr>
        <w:pStyle w:val="2"/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709"/>
        <w:contextualSpacing/>
        <w:jc w:val="both"/>
        <w:rPr>
          <w:bCs/>
          <w:iCs w:val="0"/>
          <w:sz w:val="24"/>
          <w:szCs w:val="24"/>
        </w:rPr>
      </w:pPr>
      <w:r>
        <w:rPr>
          <w:bCs/>
          <w:iCs w:val="0"/>
          <w:sz w:val="24"/>
          <w:szCs w:val="24"/>
        </w:rPr>
        <w:t xml:space="preserve">Настоящий Порядок определяет правила принятия решения </w:t>
      </w:r>
      <w:r>
        <w:rPr>
          <w:bCs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>
        <w:rPr>
          <w:rFonts w:eastAsia="Calibri"/>
          <w:bCs/>
          <w:sz w:val="24"/>
          <w:szCs w:val="24"/>
        </w:rPr>
        <w:t>(далее – лица, замещающие муниципальные должности) в</w:t>
      </w:r>
      <w:r>
        <w:rPr>
          <w:bCs/>
          <w:iCs w:val="0"/>
          <w:sz w:val="24"/>
          <w:szCs w:val="24"/>
        </w:rPr>
        <w:t xml:space="preserve"> </w:t>
      </w:r>
      <w:r w:rsidR="00D34D45">
        <w:rPr>
          <w:bCs/>
          <w:iCs w:val="0"/>
          <w:sz w:val="24"/>
          <w:szCs w:val="24"/>
        </w:rPr>
        <w:t>Бондарев</w:t>
      </w:r>
      <w:r>
        <w:rPr>
          <w:bCs/>
          <w:iCs w:val="0"/>
          <w:sz w:val="24"/>
          <w:szCs w:val="24"/>
        </w:rPr>
        <w:t>ском сельском поселении Кантемировского  муниципального района Воронежской области</w:t>
      </w:r>
      <w:r>
        <w:rPr>
          <w:bCs/>
          <w:kern w:val="28"/>
          <w:sz w:val="24"/>
          <w:szCs w:val="24"/>
        </w:rPr>
        <w:t xml:space="preserve">, </w:t>
      </w:r>
      <w:r>
        <w:rPr>
          <w:rFonts w:eastAsia="Calibri"/>
          <w:bCs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316C9" w:rsidRDefault="008316C9" w:rsidP="008316C9">
      <w:pPr>
        <w:pStyle w:val="2"/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709"/>
        <w:contextualSpacing/>
        <w:jc w:val="both"/>
        <w:rPr>
          <w:bCs/>
          <w:iCs w:val="0"/>
          <w:sz w:val="24"/>
          <w:szCs w:val="24"/>
        </w:rPr>
      </w:pPr>
      <w:r>
        <w:rPr>
          <w:rFonts w:eastAsia="Calibri"/>
          <w:bCs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316C9" w:rsidRDefault="008316C9" w:rsidP="008316C9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1) предупреждение;</w:t>
      </w:r>
    </w:p>
    <w:p w:rsidR="008316C9" w:rsidRDefault="008316C9" w:rsidP="008316C9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316C9" w:rsidRDefault="008316C9" w:rsidP="008316C9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316C9" w:rsidRDefault="008316C9" w:rsidP="008316C9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316C9" w:rsidRDefault="008316C9" w:rsidP="008316C9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8316C9" w:rsidRDefault="008316C9" w:rsidP="008316C9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народных депутатов    Бондаревского  сельского поселения.  </w:t>
      </w:r>
    </w:p>
    <w:p w:rsidR="008316C9" w:rsidRDefault="008316C9" w:rsidP="008316C9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4. По результатам проверки, проведенной по решению губернатора Воронежской области в соответствии с </w:t>
      </w:r>
      <w:hyperlink r:id="rId5" w:history="1">
        <w:r w:rsidRPr="00C877CA">
          <w:rPr>
            <w:rStyle w:val="a4"/>
            <w:rFonts w:eastAsia="Calibri"/>
            <w:bCs/>
            <w:color w:val="000000" w:themeColor="text1"/>
            <w:sz w:val="24"/>
            <w:szCs w:val="24"/>
          </w:rPr>
          <w:t>Законом</w:t>
        </w:r>
      </w:hyperlink>
      <w:r>
        <w:rPr>
          <w:rFonts w:eastAsia="Calibri"/>
          <w:bCs/>
          <w:sz w:val="24"/>
          <w:szCs w:val="24"/>
        </w:rPr>
        <w:t xml:space="preserve"> Воронежской области</w:t>
      </w:r>
      <w:r>
        <w:rPr>
          <w:bCs/>
          <w:iCs w:val="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</w:t>
      </w:r>
      <w:r>
        <w:rPr>
          <w:bCs/>
          <w:sz w:val="24"/>
          <w:szCs w:val="24"/>
        </w:rPr>
        <w:lastRenderedPageBreak/>
        <w:t xml:space="preserve">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Бондаревского сельского поселения </w:t>
      </w:r>
      <w:r>
        <w:rPr>
          <w:rFonts w:eastAsia="Calibri"/>
          <w:bCs/>
          <w:sz w:val="24"/>
          <w:szCs w:val="24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8316C9" w:rsidRDefault="008316C9" w:rsidP="008316C9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Порядок рассмотрения доклада устанавливается Регламентом Совета народных депутатов    Бондаревского  сельского поселения.</w:t>
      </w:r>
    </w:p>
    <w:p w:rsidR="008316C9" w:rsidRDefault="008316C9" w:rsidP="008316C9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Совет народных депутатов   Бондаревского 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316C9" w:rsidRDefault="008316C9" w:rsidP="008316C9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  Бондаревского  сельского поселения. </w:t>
      </w:r>
    </w:p>
    <w:p w:rsidR="008316C9" w:rsidRDefault="008316C9" w:rsidP="008316C9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6. Решение Совета народных депутатов Бондаревского  сельского поселения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  Бондаревского  сельского поселения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8316C9" w:rsidRDefault="008316C9" w:rsidP="008316C9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>
        <w:rPr>
          <w:bCs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8316C9" w:rsidRDefault="008316C9" w:rsidP="008316C9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 xml:space="preserve">8.  </w:t>
      </w:r>
      <w:r>
        <w:rPr>
          <w:rFonts w:eastAsia="Calibri"/>
          <w:bCs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8316C9" w:rsidRDefault="008316C9" w:rsidP="008316C9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9.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8316C9" w:rsidRDefault="008316C9" w:rsidP="008316C9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8316C9" w:rsidRDefault="008316C9" w:rsidP="008316C9"/>
    <w:p w:rsidR="007E1C4F" w:rsidRDefault="007E1C4F"/>
    <w:sectPr w:rsidR="007E1C4F" w:rsidSect="00C73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6C9"/>
    <w:rsid w:val="007E1C4F"/>
    <w:rsid w:val="008316C9"/>
    <w:rsid w:val="00D3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96FD"/>
  <w15:docId w15:val="{2C001529-5276-482A-9640-E3FA7F4C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316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316C9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316C9"/>
    <w:rPr>
      <w:rFonts w:ascii="Arial" w:eastAsia="Times New Roman" w:hAnsi="Arial" w:cs="Arial"/>
      <w:iCs/>
      <w:sz w:val="30"/>
      <w:szCs w:val="28"/>
      <w:lang w:eastAsia="ru-RU"/>
    </w:rPr>
  </w:style>
  <w:style w:type="table" w:styleId="a3">
    <w:name w:val="Table Grid"/>
    <w:basedOn w:val="a1"/>
    <w:uiPriority w:val="59"/>
    <w:rsid w:val="008316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31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035DE5872D535B8EEBE7F87C3BE9489D3E2AD7D36326E3F922D9C03535E0BDD1B180B6D8D0A3CDB2738CB0DDx0T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1305</Words>
  <Characters>7441</Characters>
  <Application>Microsoft Office Word</Application>
  <DocSecurity>0</DocSecurity>
  <Lines>62</Lines>
  <Paragraphs>17</Paragraphs>
  <ScaleCrop>false</ScaleCrop>
  <Company>Microsoft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Кутняхова</cp:lastModifiedBy>
  <cp:revision>3</cp:revision>
  <dcterms:created xsi:type="dcterms:W3CDTF">2019-10-25T07:00:00Z</dcterms:created>
  <dcterms:modified xsi:type="dcterms:W3CDTF">2022-08-23T12:43:00Z</dcterms:modified>
</cp:coreProperties>
</file>