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91" w:rsidRPr="003A79C1" w:rsidRDefault="00494091" w:rsidP="00494091">
      <w:pPr>
        <w:spacing w:after="100" w:afterAutospacing="1" w:line="240" w:lineRule="auto"/>
        <w:outlineLvl w:val="0"/>
        <w:rPr>
          <w:rFonts w:ascii="Times New Roman" w:eastAsia="Times New Roman" w:hAnsi="Times New Roman" w:cs="Times New Roman"/>
          <w:b/>
          <w:bCs/>
          <w:kern w:val="36"/>
          <w:sz w:val="42"/>
          <w:szCs w:val="42"/>
          <w:lang w:eastAsia="ru-RU"/>
        </w:rPr>
      </w:pPr>
      <w:r w:rsidRPr="003A79C1">
        <w:rPr>
          <w:rFonts w:ascii="Times New Roman" w:eastAsia="Times New Roman" w:hAnsi="Times New Roman" w:cs="Times New Roman"/>
          <w:b/>
          <w:bCs/>
          <w:kern w:val="36"/>
          <w:sz w:val="42"/>
          <w:szCs w:val="42"/>
          <w:lang w:eastAsia="ru-RU"/>
        </w:rPr>
        <w:t xml:space="preserve">376 воронежских семей потратили </w:t>
      </w:r>
      <w:proofErr w:type="spellStart"/>
      <w:r w:rsidRPr="003A79C1">
        <w:rPr>
          <w:rFonts w:ascii="Times New Roman" w:eastAsia="Times New Roman" w:hAnsi="Times New Roman" w:cs="Times New Roman"/>
          <w:b/>
          <w:bCs/>
          <w:kern w:val="36"/>
          <w:sz w:val="42"/>
          <w:szCs w:val="42"/>
          <w:lang w:eastAsia="ru-RU"/>
        </w:rPr>
        <w:t>маткапитал</w:t>
      </w:r>
      <w:proofErr w:type="spellEnd"/>
      <w:r w:rsidRPr="003A79C1">
        <w:rPr>
          <w:rFonts w:ascii="Times New Roman" w:eastAsia="Times New Roman" w:hAnsi="Times New Roman" w:cs="Times New Roman"/>
          <w:b/>
          <w:bCs/>
          <w:kern w:val="36"/>
          <w:sz w:val="42"/>
          <w:szCs w:val="42"/>
          <w:lang w:eastAsia="ru-RU"/>
        </w:rPr>
        <w:t xml:space="preserve"> на строительство или реконструкцию дома в 2022 году</w:t>
      </w:r>
      <w:bookmarkStart w:id="0" w:name="_GoBack"/>
      <w:bookmarkEnd w:id="0"/>
    </w:p>
    <w:p w:rsidR="003A79C1" w:rsidRPr="003A79C1" w:rsidRDefault="003A79C1" w:rsidP="00494091">
      <w:pPr>
        <w:spacing w:after="100" w:afterAutospacing="1" w:line="240" w:lineRule="auto"/>
        <w:outlineLvl w:val="0"/>
        <w:rPr>
          <w:rFonts w:ascii="Times New Roman" w:eastAsia="Times New Roman" w:hAnsi="Times New Roman" w:cs="Times New Roman"/>
          <w:b/>
          <w:bCs/>
          <w:kern w:val="36"/>
          <w:sz w:val="10"/>
          <w:szCs w:val="10"/>
          <w:lang w:eastAsia="ru-RU"/>
        </w:rPr>
      </w:pPr>
    </w:p>
    <w:p w:rsidR="003A79C1" w:rsidRPr="003A79C1" w:rsidRDefault="00494091" w:rsidP="00494091">
      <w:pPr>
        <w:spacing w:after="100" w:afterAutospacing="1" w:line="240" w:lineRule="auto"/>
        <w:jc w:val="both"/>
        <w:rPr>
          <w:rFonts w:ascii="Times New Roman" w:eastAsia="Times New Roman" w:hAnsi="Times New Roman" w:cs="Times New Roman"/>
          <w:sz w:val="26"/>
          <w:szCs w:val="26"/>
          <w:lang w:eastAsia="ru-RU"/>
        </w:rPr>
      </w:pPr>
      <w:r w:rsidRPr="003A79C1">
        <w:rPr>
          <w:rFonts w:ascii="Times New Roman" w:eastAsia="Times New Roman" w:hAnsi="Times New Roman" w:cs="Times New Roman"/>
          <w:sz w:val="26"/>
          <w:szCs w:val="26"/>
          <w:lang w:eastAsia="ru-RU"/>
        </w:rPr>
        <w:t>За прошлый год 376 семей в Воронежской области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172,6 млн.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3A79C1" w:rsidRPr="003A79C1" w:rsidRDefault="00494091" w:rsidP="00494091">
      <w:pPr>
        <w:spacing w:after="100" w:afterAutospacing="1" w:line="240" w:lineRule="auto"/>
        <w:jc w:val="both"/>
        <w:rPr>
          <w:rFonts w:ascii="Times New Roman" w:eastAsia="Times New Roman" w:hAnsi="Times New Roman" w:cs="Times New Roman"/>
          <w:sz w:val="26"/>
          <w:szCs w:val="26"/>
          <w:lang w:eastAsia="ru-RU"/>
        </w:rPr>
      </w:pPr>
      <w:r w:rsidRPr="003A79C1">
        <w:rPr>
          <w:rFonts w:ascii="Times New Roman" w:eastAsia="Times New Roman" w:hAnsi="Times New Roman" w:cs="Times New Roman"/>
          <w:sz w:val="26"/>
          <w:szCs w:val="26"/>
          <w:lang w:eastAsia="ru-RU"/>
        </w:rPr>
        <w:t xml:space="preserve">Использование </w:t>
      </w:r>
      <w:proofErr w:type="spellStart"/>
      <w:r w:rsidRPr="003A79C1">
        <w:rPr>
          <w:rFonts w:ascii="Times New Roman" w:eastAsia="Times New Roman" w:hAnsi="Times New Roman" w:cs="Times New Roman"/>
          <w:sz w:val="26"/>
          <w:szCs w:val="26"/>
          <w:lang w:eastAsia="ru-RU"/>
        </w:rPr>
        <w:t>маткапитала</w:t>
      </w:r>
      <w:proofErr w:type="spellEnd"/>
      <w:r w:rsidRPr="003A79C1">
        <w:rPr>
          <w:rFonts w:ascii="Times New Roman" w:eastAsia="Times New Roman" w:hAnsi="Times New Roman" w:cs="Times New Roman"/>
          <w:sz w:val="26"/>
          <w:szCs w:val="26"/>
          <w:lang w:eastAsia="ru-RU"/>
        </w:rP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3A79C1" w:rsidRPr="003A79C1" w:rsidRDefault="00494091" w:rsidP="00494091">
      <w:pPr>
        <w:spacing w:after="100" w:afterAutospacing="1" w:line="240" w:lineRule="auto"/>
        <w:jc w:val="both"/>
        <w:rPr>
          <w:rFonts w:ascii="Times New Roman" w:eastAsia="Times New Roman" w:hAnsi="Times New Roman" w:cs="Times New Roman"/>
          <w:sz w:val="26"/>
          <w:szCs w:val="26"/>
          <w:lang w:eastAsia="ru-RU"/>
        </w:rPr>
      </w:pPr>
      <w:r w:rsidRPr="003A79C1">
        <w:rPr>
          <w:rFonts w:ascii="Times New Roman" w:eastAsia="Times New Roman" w:hAnsi="Times New Roman" w:cs="Times New Roman"/>
          <w:sz w:val="26"/>
          <w:szCs w:val="26"/>
          <w:lang w:eastAsia="ru-RU"/>
        </w:rPr>
        <w:t xml:space="preserve">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rsidRPr="003A79C1">
        <w:rPr>
          <w:rFonts w:ascii="Times New Roman" w:eastAsia="Times New Roman" w:hAnsi="Times New Roman" w:cs="Times New Roman"/>
          <w:sz w:val="26"/>
          <w:szCs w:val="26"/>
          <w:lang w:eastAsia="ru-RU"/>
        </w:rPr>
        <w:t>маткапитала</w:t>
      </w:r>
      <w:proofErr w:type="spellEnd"/>
      <w:r w:rsidRPr="003A79C1">
        <w:rPr>
          <w:rFonts w:ascii="Times New Roman" w:eastAsia="Times New Roman" w:hAnsi="Times New Roman" w:cs="Times New Roman"/>
          <w:sz w:val="26"/>
          <w:szCs w:val="26"/>
          <w:lang w:eastAsia="ru-RU"/>
        </w:rPr>
        <w:t>, но только если при этом увеличивается жилая площадь дома.</w:t>
      </w:r>
    </w:p>
    <w:p w:rsidR="00494091" w:rsidRPr="003A79C1" w:rsidRDefault="00494091" w:rsidP="00494091">
      <w:pPr>
        <w:spacing w:after="100" w:afterAutospacing="1" w:line="240" w:lineRule="auto"/>
        <w:jc w:val="both"/>
        <w:rPr>
          <w:rFonts w:ascii="Times New Roman" w:eastAsia="Times New Roman" w:hAnsi="Times New Roman" w:cs="Times New Roman"/>
          <w:sz w:val="26"/>
          <w:szCs w:val="26"/>
          <w:lang w:eastAsia="ru-RU"/>
        </w:rPr>
      </w:pPr>
      <w:r w:rsidRPr="003A79C1">
        <w:rPr>
          <w:rFonts w:ascii="Times New Roman" w:eastAsia="Times New Roman" w:hAnsi="Times New Roman" w:cs="Times New Roman"/>
          <w:sz w:val="26"/>
          <w:szCs w:val="26"/>
          <w:lang w:eastAsia="ru-RU"/>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5642EF" w:rsidRDefault="00090EA1"/>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91"/>
    <w:rsid w:val="000562B3"/>
    <w:rsid w:val="00090EA1"/>
    <w:rsid w:val="003A79C1"/>
    <w:rsid w:val="00494091"/>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0051">
      <w:bodyDiv w:val="1"/>
      <w:marLeft w:val="0"/>
      <w:marRight w:val="0"/>
      <w:marTop w:val="0"/>
      <w:marBottom w:val="0"/>
      <w:divBdr>
        <w:top w:val="none" w:sz="0" w:space="0" w:color="auto"/>
        <w:left w:val="none" w:sz="0" w:space="0" w:color="auto"/>
        <w:bottom w:val="none" w:sz="0" w:space="0" w:color="auto"/>
        <w:right w:val="none" w:sz="0" w:space="0" w:color="auto"/>
      </w:divBdr>
      <w:divsChild>
        <w:div w:id="2071031732">
          <w:marLeft w:val="-375"/>
          <w:marRight w:val="-375"/>
          <w:marTop w:val="0"/>
          <w:marBottom w:val="0"/>
          <w:divBdr>
            <w:top w:val="none" w:sz="0" w:space="0" w:color="auto"/>
            <w:left w:val="none" w:sz="0" w:space="0" w:color="auto"/>
            <w:bottom w:val="none" w:sz="0" w:space="0" w:color="auto"/>
            <w:right w:val="none" w:sz="0" w:space="0" w:color="auto"/>
          </w:divBdr>
          <w:divsChild>
            <w:div w:id="361638381">
              <w:marLeft w:val="0"/>
              <w:marRight w:val="0"/>
              <w:marTop w:val="0"/>
              <w:marBottom w:val="0"/>
              <w:divBdr>
                <w:top w:val="none" w:sz="0" w:space="0" w:color="auto"/>
                <w:left w:val="none" w:sz="0" w:space="0" w:color="auto"/>
                <w:bottom w:val="none" w:sz="0" w:space="0" w:color="auto"/>
                <w:right w:val="none" w:sz="0" w:space="0" w:color="auto"/>
              </w:divBdr>
            </w:div>
          </w:divsChild>
        </w:div>
        <w:div w:id="519125377">
          <w:marLeft w:val="-375"/>
          <w:marRight w:val="-375"/>
          <w:marTop w:val="0"/>
          <w:marBottom w:val="0"/>
          <w:divBdr>
            <w:top w:val="none" w:sz="0" w:space="0" w:color="auto"/>
            <w:left w:val="none" w:sz="0" w:space="0" w:color="auto"/>
            <w:bottom w:val="none" w:sz="0" w:space="0" w:color="auto"/>
            <w:right w:val="none" w:sz="0" w:space="0" w:color="auto"/>
          </w:divBdr>
          <w:divsChild>
            <w:div w:id="1832715114">
              <w:marLeft w:val="0"/>
              <w:marRight w:val="0"/>
              <w:marTop w:val="0"/>
              <w:marBottom w:val="0"/>
              <w:divBdr>
                <w:top w:val="none" w:sz="0" w:space="0" w:color="auto"/>
                <w:left w:val="none" w:sz="0" w:space="0" w:color="auto"/>
                <w:bottom w:val="none" w:sz="0" w:space="0" w:color="auto"/>
                <w:right w:val="none" w:sz="0" w:space="0" w:color="auto"/>
              </w:divBdr>
              <w:divsChild>
                <w:div w:id="1831797479">
                  <w:marLeft w:val="0"/>
                  <w:marRight w:val="0"/>
                  <w:marTop w:val="0"/>
                  <w:marBottom w:val="0"/>
                  <w:divBdr>
                    <w:top w:val="none" w:sz="0" w:space="0" w:color="auto"/>
                    <w:left w:val="none" w:sz="0" w:space="0" w:color="auto"/>
                    <w:bottom w:val="none" w:sz="0" w:space="0" w:color="auto"/>
                    <w:right w:val="none" w:sz="0" w:space="0" w:color="auto"/>
                  </w:divBdr>
                </w:div>
              </w:divsChild>
            </w:div>
            <w:div w:id="19802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Денисова</cp:lastModifiedBy>
  <cp:revision>2</cp:revision>
  <dcterms:created xsi:type="dcterms:W3CDTF">2023-03-23T14:48:00Z</dcterms:created>
  <dcterms:modified xsi:type="dcterms:W3CDTF">2023-03-23T14:48:00Z</dcterms:modified>
</cp:coreProperties>
</file>