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B8" w:rsidRPr="00BA15B8" w:rsidRDefault="00113342" w:rsidP="00113342">
      <w:pPr>
        <w:pStyle w:val="a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</w:t>
      </w:r>
      <w:r w:rsidR="00BA15B8" w:rsidRPr="00BA15B8">
        <w:rPr>
          <w:rFonts w:ascii="Arial" w:hAnsi="Arial" w:cs="Arial"/>
          <w:lang w:eastAsia="ru-RU"/>
        </w:rPr>
        <w:t xml:space="preserve">СОВЕТ НАРОДНЫХ ДЕПУТАТОВ БОНДАРЕВСКОГО </w:t>
      </w:r>
    </w:p>
    <w:p w:rsidR="00BA15B8" w:rsidRPr="00BA15B8" w:rsidRDefault="00BA15B8" w:rsidP="00BA15B8">
      <w:pPr>
        <w:pStyle w:val="a8"/>
        <w:ind w:left="2268" w:hanging="425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 xml:space="preserve">СЕЛЬСКОГО ПОСЕЛЕНИЯ КАНТЕМИРОВСКОГО </w:t>
      </w:r>
    </w:p>
    <w:p w:rsidR="00BA15B8" w:rsidRPr="00BA15B8" w:rsidRDefault="00BA15B8" w:rsidP="00BA15B8">
      <w:pPr>
        <w:pStyle w:val="a8"/>
        <w:ind w:left="2268" w:hanging="425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МУНИЦИПАЛЬНОГО РАЙОНА ВОРОНЕЖСКОЙ ОБЛАСТИ</w:t>
      </w:r>
    </w:p>
    <w:p w:rsidR="00BA15B8" w:rsidRPr="00BA15B8" w:rsidRDefault="00BA15B8" w:rsidP="00BA15B8">
      <w:pPr>
        <w:shd w:val="clear" w:color="auto" w:fill="FFFFFF"/>
        <w:spacing w:before="100" w:beforeAutospacing="1" w:after="2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bCs/>
          <w:color w:val="000000"/>
          <w:lang w:eastAsia="ru-RU"/>
        </w:rPr>
        <w:t>Р Е Ш Е Н И Е</w:t>
      </w:r>
    </w:p>
    <w:p w:rsidR="00BA15B8" w:rsidRPr="00BA15B8" w:rsidRDefault="00523087" w:rsidP="00BA15B8">
      <w:p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24</w:t>
      </w:r>
      <w:r w:rsidR="00BA15B8" w:rsidRPr="00BA15B8">
        <w:rPr>
          <w:rFonts w:ascii="Arial" w:eastAsia="Times New Roman" w:hAnsi="Arial" w:cs="Arial"/>
          <w:color w:val="000000"/>
          <w:lang w:eastAsia="ru-RU"/>
        </w:rPr>
        <w:t>.03.2017 года  №75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Об утверждении Порядка увольнения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(освобождения от должности) в связи с утратой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доверия лиц, замещающих муниципальные должности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и применения к лицам, замещающим должности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службы в органах местного самоуправления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>Бондаревского сельского поселения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Кантемировского муниципального района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Воронежской области взысканий за несоблюдение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ограничений и запретов, требований о предотвращении 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>или об урегулировании конфликта интересов и</w:t>
      </w:r>
    </w:p>
    <w:p w:rsidR="00BA15B8" w:rsidRPr="00D142AF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 xml:space="preserve">неисполнение обязанностей, установленных в целях </w:t>
      </w:r>
    </w:p>
    <w:p w:rsidR="00BA15B8" w:rsidRDefault="00BA15B8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D142AF">
        <w:rPr>
          <w:rFonts w:ascii="Arial" w:eastAsia="Times New Roman" w:hAnsi="Arial" w:cs="Arial"/>
          <w:sz w:val="20"/>
          <w:szCs w:val="20"/>
          <w:lang w:eastAsia="ru-RU"/>
        </w:rPr>
        <w:t>противодействия коррупции</w:t>
      </w:r>
    </w:p>
    <w:p w:rsidR="00E666DC" w:rsidRPr="00D142AF" w:rsidRDefault="00E666DC" w:rsidP="00BA15B8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Бондаревского сельского поселения Кантемировского муниципального района Воронежской области Совет народных депутатов Бондаревского сельского поселения</w:t>
      </w:r>
    </w:p>
    <w:p w:rsidR="00BA15B8" w:rsidRDefault="00BA15B8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РЕШИЛ:</w:t>
      </w:r>
    </w:p>
    <w:p w:rsidR="00E666DC" w:rsidRDefault="00E666DC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A15B8" w:rsidRPr="00BA15B8" w:rsidRDefault="00BA15B8" w:rsidP="00E666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приложению1. </w:t>
      </w:r>
    </w:p>
    <w:p w:rsidR="00BA15B8" w:rsidRPr="00BA15B8" w:rsidRDefault="00BA15B8" w:rsidP="00E666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Утвердить Порядок применения к лицам, замещающим должности муниципальной службы в органах местного самоуправления Бондаревского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BA15B8" w:rsidRPr="00BA15B8" w:rsidRDefault="00BA15B8" w:rsidP="00E666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Признать утратившим силу: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решение Совета народных депутатов Бондаревского сельского поселения Кантемировского муниципального района от 28.04.2015 № 155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Бондаревского 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коррупции.».</w:t>
      </w:r>
    </w:p>
    <w:p w:rsidR="00BA15B8" w:rsidRPr="00BA15B8" w:rsidRDefault="00BA15B8" w:rsidP="00E666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Настоящее решение вступает в силу после его официального опубликования.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5. Контроль за исполнением настоящего решения оставляю за собой.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5B8" w:rsidRPr="00BA15B8" w:rsidRDefault="00BA15B8" w:rsidP="00E666DC">
      <w:pPr>
        <w:pStyle w:val="a8"/>
        <w:ind w:firstLine="709"/>
        <w:jc w:val="both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 xml:space="preserve">Глава Бондаревского </w:t>
      </w:r>
    </w:p>
    <w:p w:rsidR="00BA15B8" w:rsidRPr="00BA15B8" w:rsidRDefault="00BA15B8" w:rsidP="00E666DC">
      <w:pPr>
        <w:pStyle w:val="a8"/>
        <w:ind w:firstLine="709"/>
        <w:jc w:val="both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 xml:space="preserve">сельского поселения                                                </w:t>
      </w:r>
      <w:r w:rsidRPr="00BA15B8">
        <w:rPr>
          <w:rFonts w:ascii="Arial" w:eastAsia="Times New Roman" w:hAnsi="Arial" w:cs="Arial"/>
          <w:lang w:eastAsia="ru-RU"/>
        </w:rPr>
        <w:t xml:space="preserve">           </w:t>
      </w:r>
      <w:r w:rsidRPr="00BA15B8">
        <w:rPr>
          <w:rFonts w:ascii="Arial" w:hAnsi="Arial" w:cs="Arial"/>
          <w:lang w:eastAsia="ru-RU"/>
        </w:rPr>
        <w:t xml:space="preserve">  В.С.</w:t>
      </w:r>
      <w:r w:rsidRPr="00BA15B8">
        <w:rPr>
          <w:rFonts w:ascii="Arial" w:eastAsia="Times New Roman" w:hAnsi="Arial" w:cs="Arial"/>
          <w:lang w:eastAsia="ru-RU"/>
        </w:rPr>
        <w:t>Лесников</w:t>
      </w:r>
    </w:p>
    <w:p w:rsidR="00E666DC" w:rsidRDefault="00E666DC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lastRenderedPageBreak/>
        <w:t>Приложение1</w:t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 xml:space="preserve"> к решению Совета народных</w:t>
      </w:r>
      <w:r w:rsidR="00E666DC">
        <w:rPr>
          <w:rFonts w:ascii="Arial" w:hAnsi="Arial" w:cs="Arial"/>
          <w:lang w:eastAsia="ru-RU"/>
        </w:rPr>
        <w:t xml:space="preserve"> </w:t>
      </w:r>
      <w:r w:rsidRPr="00BA15B8">
        <w:rPr>
          <w:rFonts w:ascii="Arial" w:hAnsi="Arial" w:cs="Arial"/>
          <w:lang w:eastAsia="ru-RU"/>
        </w:rPr>
        <w:t>депутатов</w:t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Бондаревского сельского поселения</w:t>
      </w:r>
    </w:p>
    <w:p w:rsidR="00BA15B8" w:rsidRPr="00BA15B8" w:rsidRDefault="00523087" w:rsidP="00E666DC">
      <w:pPr>
        <w:pStyle w:val="a8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 24 </w:t>
      </w:r>
      <w:r w:rsidR="00BA15B8" w:rsidRPr="00BA15B8">
        <w:rPr>
          <w:rFonts w:ascii="Arial" w:hAnsi="Arial" w:cs="Arial"/>
          <w:lang w:eastAsia="ru-RU"/>
        </w:rPr>
        <w:t>марта 2017 г. № 75</w:t>
      </w:r>
    </w:p>
    <w:p w:rsidR="00E666DC" w:rsidRDefault="00E666DC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b/>
          <w:bCs/>
          <w:color w:val="000000"/>
          <w:lang w:eastAsia="ru-RU"/>
        </w:rPr>
        <w:t>ПОРЯДОК</w:t>
      </w:r>
    </w:p>
    <w:p w:rsidR="00BA15B8" w:rsidRDefault="00BA15B8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A15B8">
        <w:rPr>
          <w:rFonts w:ascii="Arial" w:eastAsia="Times New Roman" w:hAnsi="Arial" w:cs="Arial"/>
          <w:b/>
          <w:bCs/>
          <w:color w:val="000000"/>
          <w:lang w:eastAsia="ru-RU"/>
        </w:rPr>
        <w:t>увольнения (освобождения от должности) в связи с утратой доверия лиц, замещающих муниципальные должности.</w:t>
      </w:r>
    </w:p>
    <w:p w:rsidR="00E666DC" w:rsidRPr="00BA15B8" w:rsidRDefault="00E666DC" w:rsidP="00E666D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A"/>
          <w:lang w:eastAsia="ru-RU"/>
        </w:rPr>
        <w:t>1.1.</w:t>
      </w:r>
      <w:r w:rsidR="00E666DC">
        <w:rPr>
          <w:rFonts w:ascii="Arial" w:eastAsia="Times New Roman" w:hAnsi="Arial" w:cs="Arial"/>
          <w:color w:val="00000A"/>
          <w:lang w:eastAsia="ru-RU"/>
        </w:rPr>
        <w:t xml:space="preserve"> </w:t>
      </w:r>
      <w:r w:rsidRPr="00BA15B8">
        <w:rPr>
          <w:rFonts w:ascii="Arial" w:eastAsia="Times New Roman" w:hAnsi="Arial" w:cs="Arial"/>
          <w:color w:val="00000A"/>
          <w:lang w:eastAsia="ru-RU"/>
        </w:rPr>
        <w:t xml:space="preserve">Настоящий Порядок разработан и принят в целях соблюдения лицами, замещающими муниципальные должности в </w:t>
      </w:r>
      <w:r>
        <w:rPr>
          <w:rFonts w:ascii="Arial" w:eastAsia="Times New Roman" w:hAnsi="Arial" w:cs="Arial"/>
          <w:color w:val="00000A"/>
          <w:lang w:eastAsia="ru-RU"/>
        </w:rPr>
        <w:t>Бондаревском</w:t>
      </w:r>
      <w:r w:rsidRPr="00BA15B8">
        <w:rPr>
          <w:rFonts w:ascii="Arial" w:eastAsia="Times New Roman" w:hAnsi="Arial" w:cs="Arial"/>
          <w:color w:val="00000A"/>
          <w:lang w:eastAsia="ru-RU"/>
        </w:rPr>
        <w:t xml:space="preserve"> сельском поселении Кантемировского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1.2. Под лицом, замещающим муниципальную должность в </w:t>
      </w:r>
      <w:r>
        <w:rPr>
          <w:rFonts w:ascii="Arial" w:eastAsia="Times New Roman" w:hAnsi="Arial" w:cs="Arial"/>
          <w:color w:val="000000"/>
          <w:lang w:eastAsia="ru-RU"/>
        </w:rPr>
        <w:t>Бондаревском</w:t>
      </w:r>
      <w:r w:rsidRPr="00BA15B8">
        <w:rPr>
          <w:rFonts w:ascii="Arial" w:eastAsia="Times New Roman" w:hAnsi="Arial" w:cs="Arial"/>
          <w:color w:val="000000"/>
          <w:lang w:eastAsia="ru-RU"/>
        </w:rPr>
        <w:t xml:space="preserve"> сельском поселении,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депутат, член выборного органа местного самоуправления,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глава муниципального образования.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1.3.</w:t>
      </w:r>
      <w:r w:rsidR="00E666D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A15B8">
        <w:rPr>
          <w:rFonts w:ascii="Arial" w:eastAsia="Times New Roman" w:hAnsi="Arial" w:cs="Arial"/>
          <w:color w:val="000000"/>
          <w:lang w:eastAsia="ru-RU"/>
        </w:rPr>
        <w:t xml:space="preserve">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г) осуществления предпринимательской деятельности;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е)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A15B8">
        <w:rPr>
          <w:rFonts w:ascii="Arial" w:eastAsia="Times New Roman" w:hAnsi="Arial" w:cs="Arial"/>
          <w:color w:val="000000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lastRenderedPageBreak/>
        <w:t>в)</w:t>
      </w:r>
      <w:r w:rsidRPr="00BA15B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BA15B8">
        <w:rPr>
          <w:rFonts w:ascii="Arial" w:eastAsia="Times New Roman" w:hAnsi="Arial" w:cs="Arial"/>
          <w:color w:val="000000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должности),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Бондаревского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представленной в органы местного самоуправления: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4) Общественной палатой Российской Федерации, Общественной палатой Воронежской области и Кантемировского муниципального района;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5) редакциями общероссийских, региональных и местных средств массовой информации.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</w:t>
      </w:r>
      <w:r w:rsidRPr="00BA15B8">
        <w:rPr>
          <w:rFonts w:ascii="Arial" w:eastAsia="Times New Roman" w:hAnsi="Arial" w:cs="Arial"/>
          <w:color w:val="0000FF"/>
          <w:lang w:eastAsia="ru-RU"/>
        </w:rPr>
        <w:t>.</w:t>
      </w:r>
      <w:r w:rsidRPr="00BA15B8">
        <w:rPr>
          <w:rFonts w:ascii="Arial" w:eastAsia="Times New Roman" w:hAnsi="Arial" w:cs="Arial"/>
          <w:color w:val="000000"/>
          <w:lang w:eastAsia="ru-RU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1.7. Удаление главы Бондаревского сельского поселения в отставку в связи с утратой доверия при наличии оснований, предусмотренных ст.13.1 Федерального закона от 25 декабря 2008 года N 273-ФЗ "О противодействии коррупции", осуществляется по инициативе депутатов Совета народных депутатов Бондаревского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Бондаревского сельского поселения.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lastRenderedPageBreak/>
        <w:t xml:space="preserve">1.9. Решение об увольнении (освобождении от должности) в связи с утратой доверия главы Бондаревского сельского поселения подписывается заместителем председателя Совета народных депутатов Бондаревского сельского поселения. 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Бондаревского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A15B8" w:rsidRPr="00BA15B8" w:rsidRDefault="00BA15B8" w:rsidP="00E66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1.13. Лицо, замещающее муниципальную должность, вправе обжаловать решение об увольнении (освобождении от должности) в судебном порядк</w:t>
      </w:r>
      <w:r>
        <w:rPr>
          <w:rFonts w:ascii="Arial" w:eastAsia="Times New Roman" w:hAnsi="Arial" w:cs="Arial"/>
          <w:color w:val="000000"/>
          <w:lang w:eastAsia="ru-RU"/>
        </w:rPr>
        <w:t>е.</w:t>
      </w:r>
    </w:p>
    <w:p w:rsidR="00E666DC" w:rsidRDefault="00E666DC" w:rsidP="00BA15B8">
      <w:pPr>
        <w:pStyle w:val="a8"/>
        <w:ind w:left="5387" w:hanging="42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lastRenderedPageBreak/>
        <w:t>Приложение 2</w:t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к решению Совета народных депутатов</w:t>
      </w:r>
    </w:p>
    <w:p w:rsidR="00BA15B8" w:rsidRPr="00BA15B8" w:rsidRDefault="00BA15B8" w:rsidP="00E666DC">
      <w:pPr>
        <w:pStyle w:val="a8"/>
        <w:jc w:val="right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Бондаревского сельского поселения</w:t>
      </w:r>
    </w:p>
    <w:p w:rsidR="00BA15B8" w:rsidRPr="00BA15B8" w:rsidRDefault="00BA15B8" w:rsidP="00E666DC">
      <w:pPr>
        <w:pStyle w:val="a8"/>
        <w:jc w:val="right"/>
        <w:rPr>
          <w:rFonts w:ascii="Arial" w:eastAsia="Times New Roman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 xml:space="preserve">от </w:t>
      </w:r>
      <w:r w:rsidR="00050DEA">
        <w:rPr>
          <w:rFonts w:ascii="Arial" w:hAnsi="Arial" w:cs="Arial"/>
          <w:lang w:eastAsia="ru-RU"/>
        </w:rPr>
        <w:t>24</w:t>
      </w:r>
      <w:r w:rsidRPr="00BA15B8">
        <w:rPr>
          <w:rFonts w:ascii="Arial" w:hAnsi="Arial" w:cs="Arial"/>
          <w:lang w:eastAsia="ru-RU"/>
        </w:rPr>
        <w:t xml:space="preserve"> марта 2017 г. №</w:t>
      </w:r>
      <w:r>
        <w:rPr>
          <w:rFonts w:ascii="Arial" w:hAnsi="Arial" w:cs="Arial"/>
          <w:lang w:eastAsia="ru-RU"/>
        </w:rPr>
        <w:t>75</w:t>
      </w:r>
    </w:p>
    <w:p w:rsidR="00BA15B8" w:rsidRPr="00BA15B8" w:rsidRDefault="00BA15B8" w:rsidP="00E666DC">
      <w:pPr>
        <w:pStyle w:val="a8"/>
        <w:jc w:val="right"/>
        <w:rPr>
          <w:rFonts w:ascii="Arial" w:eastAsia="Times New Roman" w:hAnsi="Arial" w:cs="Arial"/>
          <w:lang w:eastAsia="ru-RU"/>
        </w:rPr>
      </w:pPr>
    </w:p>
    <w:p w:rsidR="00BA15B8" w:rsidRDefault="00BA15B8" w:rsidP="00050DEA">
      <w:pPr>
        <w:pStyle w:val="a8"/>
        <w:jc w:val="center"/>
        <w:rPr>
          <w:rFonts w:ascii="Arial" w:hAnsi="Arial" w:cs="Arial"/>
          <w:b/>
          <w:lang w:eastAsia="ru-RU"/>
        </w:rPr>
      </w:pPr>
      <w:r w:rsidRPr="00BA15B8">
        <w:rPr>
          <w:rFonts w:ascii="Arial" w:hAnsi="Arial" w:cs="Arial"/>
          <w:b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50DEA" w:rsidRPr="00BA15B8" w:rsidRDefault="00050DEA" w:rsidP="00050DEA">
      <w:pPr>
        <w:pStyle w:val="a8"/>
        <w:jc w:val="center"/>
        <w:rPr>
          <w:rFonts w:ascii="Arial" w:hAnsi="Arial" w:cs="Arial"/>
          <w:b/>
          <w:lang w:eastAsia="ru-RU"/>
        </w:rPr>
      </w:pPr>
    </w:p>
    <w:p w:rsidR="00BA15B8" w:rsidRPr="00BA15B8" w:rsidRDefault="00BA15B8" w:rsidP="00050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I. Общие положения</w:t>
      </w:r>
    </w:p>
    <w:p w:rsidR="00BA15B8" w:rsidRPr="00BA15B8" w:rsidRDefault="00BA15B8" w:rsidP="00050DEA">
      <w:pPr>
        <w:pStyle w:val="a8"/>
        <w:ind w:firstLine="709"/>
        <w:jc w:val="both"/>
        <w:rPr>
          <w:rFonts w:ascii="Arial" w:eastAsia="Times New Roman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BA15B8" w:rsidRPr="00BA15B8" w:rsidRDefault="00BA15B8" w:rsidP="00050DEA">
      <w:pPr>
        <w:pStyle w:val="a8"/>
        <w:ind w:firstLine="709"/>
        <w:jc w:val="both"/>
        <w:rPr>
          <w:rFonts w:ascii="Arial" w:eastAsia="Times New Roman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BA15B8" w:rsidRPr="00BA15B8" w:rsidRDefault="00BA15B8" w:rsidP="00050DEA">
      <w:pPr>
        <w:pStyle w:val="a8"/>
        <w:ind w:firstLine="709"/>
        <w:jc w:val="both"/>
        <w:rPr>
          <w:rFonts w:ascii="Arial" w:hAnsi="Arial" w:cs="Arial"/>
          <w:lang w:eastAsia="ru-RU"/>
        </w:rPr>
      </w:pPr>
    </w:p>
    <w:p w:rsidR="00BA15B8" w:rsidRPr="00BA15B8" w:rsidRDefault="00BA15B8" w:rsidP="00050DEA">
      <w:pPr>
        <w:pStyle w:val="a8"/>
        <w:ind w:firstLine="709"/>
        <w:jc w:val="center"/>
        <w:rPr>
          <w:rFonts w:ascii="Arial" w:hAnsi="Arial" w:cs="Arial"/>
          <w:lang w:eastAsia="ru-RU"/>
        </w:rPr>
      </w:pPr>
      <w:r w:rsidRPr="00BA15B8">
        <w:rPr>
          <w:rFonts w:ascii="Arial" w:hAnsi="Arial" w:cs="Arial"/>
          <w:lang w:eastAsia="ru-RU"/>
        </w:rPr>
        <w:t>II. Взыскания за несоблюдение ограничений и запретов,</w:t>
      </w:r>
      <w:r w:rsidR="00050DEA">
        <w:rPr>
          <w:rFonts w:ascii="Arial" w:hAnsi="Arial" w:cs="Arial"/>
          <w:lang w:eastAsia="ru-RU"/>
        </w:rPr>
        <w:t xml:space="preserve"> </w:t>
      </w:r>
      <w:r w:rsidRPr="00BA15B8">
        <w:rPr>
          <w:rFonts w:ascii="Arial" w:hAnsi="Arial" w:cs="Arial"/>
          <w:lang w:eastAsia="ru-RU"/>
        </w:rPr>
        <w:t>требований о предотвращении или об урегулировании конфликта</w:t>
      </w:r>
      <w:r>
        <w:rPr>
          <w:rFonts w:ascii="Arial" w:hAnsi="Arial" w:cs="Arial"/>
          <w:lang w:eastAsia="ru-RU"/>
        </w:rPr>
        <w:t xml:space="preserve"> </w:t>
      </w:r>
      <w:r w:rsidRPr="00BA15B8">
        <w:rPr>
          <w:rFonts w:ascii="Arial" w:hAnsi="Arial" w:cs="Arial"/>
          <w:lang w:eastAsia="ru-RU"/>
        </w:rPr>
        <w:t>интересов и неисполнение обязанностей, установленных</w:t>
      </w:r>
      <w:r>
        <w:rPr>
          <w:rFonts w:ascii="Arial" w:hAnsi="Arial" w:cs="Arial"/>
          <w:lang w:eastAsia="ru-RU"/>
        </w:rPr>
        <w:t xml:space="preserve"> </w:t>
      </w:r>
      <w:r w:rsidRPr="00BA15B8">
        <w:rPr>
          <w:rFonts w:ascii="Arial" w:hAnsi="Arial" w:cs="Arial"/>
          <w:lang w:eastAsia="ru-RU"/>
        </w:rPr>
        <w:t>в целях противодействия коррупции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Par9"/>
      <w:bookmarkEnd w:id="0"/>
      <w:r w:rsidRPr="00BA15B8">
        <w:rPr>
          <w:rFonts w:ascii="Arial" w:eastAsia="Times New Roman" w:hAnsi="Arial" w:cs="Arial"/>
          <w:color w:val="000000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1) замечание;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2) выговор;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3) увольнение с муниципальной службы по соответствующим основаниям.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</w:t>
      </w:r>
      <w:r w:rsidRPr="00BA15B8">
        <w:rPr>
          <w:rFonts w:ascii="Arial" w:eastAsia="Times New Roman" w:hAnsi="Arial" w:cs="Arial"/>
          <w:color w:val="000000"/>
          <w:lang w:eastAsia="ru-RU"/>
        </w:rPr>
        <w:lastRenderedPageBreak/>
        <w:t xml:space="preserve">Федерации", Федеральным законом от 25.12.2008 N 273-ФЗ "О противодействии коррупции" и другими федеральными законами, налагаются взыскания, установленные </w:t>
      </w:r>
      <w:hyperlink r:id="rId8" w:anchor="Par9" w:history="1">
        <w:r w:rsidRPr="00050DEA">
          <w:rPr>
            <w:rFonts w:ascii="Arial" w:eastAsia="Times New Roman" w:hAnsi="Arial" w:cs="Arial"/>
            <w:u w:val="single"/>
            <w:lang w:eastAsia="ru-RU"/>
          </w:rPr>
          <w:t>пунктом 2.1</w:t>
        </w:r>
      </w:hyperlink>
      <w:r w:rsidRPr="00BA15B8">
        <w:rPr>
          <w:rFonts w:ascii="Arial" w:eastAsia="Times New Roman" w:hAnsi="Arial" w:cs="Arial"/>
          <w:color w:val="000000"/>
          <w:lang w:eastAsia="ru-RU"/>
        </w:rPr>
        <w:t xml:space="preserve"> настоящего Положения.</w:t>
      </w:r>
    </w:p>
    <w:p w:rsidR="00BA15B8" w:rsidRPr="00BA15B8" w:rsidRDefault="00BA15B8" w:rsidP="00050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III. Порядок и сроки применения дисциплинарного взыскания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3) объяснений муниципального служащего;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4) иных материалов.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3.3. При применении взысканий учитываются: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- предшествующие результаты исполнения им своих должностных обязанностей.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</w:t>
      </w:r>
      <w:r w:rsidRPr="00BA15B8">
        <w:rPr>
          <w:rFonts w:ascii="Arial" w:eastAsia="Times New Roman" w:hAnsi="Arial" w:cs="Arial"/>
          <w:color w:val="000000"/>
          <w:lang w:eastAsia="ru-RU"/>
        </w:rPr>
        <w:lastRenderedPageBreak/>
        <w:t>Федерального закона от 02.03.2007 N 25-ФЗ "О муниципальной службе в Российской Федерации".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A15B8">
        <w:rPr>
          <w:rFonts w:ascii="Arial" w:eastAsia="Times New Roman" w:hAnsi="Arial" w:cs="Arial"/>
          <w:color w:val="000000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BA15B8" w:rsidRPr="00BA15B8" w:rsidRDefault="00BA15B8" w:rsidP="00050D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_GoBack"/>
      <w:bookmarkEnd w:id="1"/>
    </w:p>
    <w:sectPr w:rsidR="00BA15B8" w:rsidRPr="00BA15B8" w:rsidSect="0015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38" w:rsidRDefault="00AA2E38">
      <w:pPr>
        <w:spacing w:after="0" w:line="240" w:lineRule="auto"/>
      </w:pPr>
      <w:r>
        <w:separator/>
      </w:r>
    </w:p>
  </w:endnote>
  <w:endnote w:type="continuationSeparator" w:id="0">
    <w:p w:rsidR="00AA2E38" w:rsidRDefault="00A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38" w:rsidRDefault="00AA2E38">
      <w:pPr>
        <w:spacing w:after="0" w:line="240" w:lineRule="auto"/>
      </w:pPr>
      <w:r>
        <w:separator/>
      </w:r>
    </w:p>
  </w:footnote>
  <w:footnote w:type="continuationSeparator" w:id="0">
    <w:p w:rsidR="00AA2E38" w:rsidRDefault="00AA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30A48"/>
    <w:multiLevelType w:val="multilevel"/>
    <w:tmpl w:val="EE5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D47566F"/>
    <w:multiLevelType w:val="multilevel"/>
    <w:tmpl w:val="5CBAC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12AC"/>
    <w:rsid w:val="00050DEA"/>
    <w:rsid w:val="000E2B05"/>
    <w:rsid w:val="00113342"/>
    <w:rsid w:val="0013598E"/>
    <w:rsid w:val="00177942"/>
    <w:rsid w:val="001867BB"/>
    <w:rsid w:val="001E28DF"/>
    <w:rsid w:val="00202463"/>
    <w:rsid w:val="00235E1C"/>
    <w:rsid w:val="0025195E"/>
    <w:rsid w:val="002D4007"/>
    <w:rsid w:val="002D7C06"/>
    <w:rsid w:val="00311E4C"/>
    <w:rsid w:val="00314D51"/>
    <w:rsid w:val="0032537E"/>
    <w:rsid w:val="00325675"/>
    <w:rsid w:val="00330AD7"/>
    <w:rsid w:val="00342E28"/>
    <w:rsid w:val="00387D28"/>
    <w:rsid w:val="003941D3"/>
    <w:rsid w:val="003B4807"/>
    <w:rsid w:val="003E4588"/>
    <w:rsid w:val="004259C9"/>
    <w:rsid w:val="004263DB"/>
    <w:rsid w:val="00485027"/>
    <w:rsid w:val="004A0C39"/>
    <w:rsid w:val="004C20D4"/>
    <w:rsid w:val="004E3204"/>
    <w:rsid w:val="005108C8"/>
    <w:rsid w:val="00523087"/>
    <w:rsid w:val="005878AE"/>
    <w:rsid w:val="0059619F"/>
    <w:rsid w:val="005B4D43"/>
    <w:rsid w:val="006249D1"/>
    <w:rsid w:val="00697815"/>
    <w:rsid w:val="006C640B"/>
    <w:rsid w:val="0075392E"/>
    <w:rsid w:val="007824A5"/>
    <w:rsid w:val="007B77BB"/>
    <w:rsid w:val="007C2BBF"/>
    <w:rsid w:val="007E1F79"/>
    <w:rsid w:val="007E2624"/>
    <w:rsid w:val="00831A5C"/>
    <w:rsid w:val="00865917"/>
    <w:rsid w:val="00865B53"/>
    <w:rsid w:val="008723C4"/>
    <w:rsid w:val="008A3F96"/>
    <w:rsid w:val="008C5FE2"/>
    <w:rsid w:val="008E5630"/>
    <w:rsid w:val="008E7790"/>
    <w:rsid w:val="008E7E83"/>
    <w:rsid w:val="008F0B25"/>
    <w:rsid w:val="00903526"/>
    <w:rsid w:val="009044F0"/>
    <w:rsid w:val="009700CC"/>
    <w:rsid w:val="00995184"/>
    <w:rsid w:val="0099757B"/>
    <w:rsid w:val="00A02E5B"/>
    <w:rsid w:val="00A273D9"/>
    <w:rsid w:val="00A675F9"/>
    <w:rsid w:val="00A77DDE"/>
    <w:rsid w:val="00AA2E38"/>
    <w:rsid w:val="00AC645D"/>
    <w:rsid w:val="00AD5CA3"/>
    <w:rsid w:val="00AD6302"/>
    <w:rsid w:val="00AF5A74"/>
    <w:rsid w:val="00AF66CC"/>
    <w:rsid w:val="00B22B7A"/>
    <w:rsid w:val="00B22F0E"/>
    <w:rsid w:val="00B32F1E"/>
    <w:rsid w:val="00B83DD4"/>
    <w:rsid w:val="00B86368"/>
    <w:rsid w:val="00BA15B8"/>
    <w:rsid w:val="00C56BC4"/>
    <w:rsid w:val="00C67696"/>
    <w:rsid w:val="00CC10A1"/>
    <w:rsid w:val="00D142AF"/>
    <w:rsid w:val="00D25A66"/>
    <w:rsid w:val="00D80E41"/>
    <w:rsid w:val="00DA3A67"/>
    <w:rsid w:val="00DD603D"/>
    <w:rsid w:val="00DE326E"/>
    <w:rsid w:val="00E41950"/>
    <w:rsid w:val="00E666DC"/>
    <w:rsid w:val="00EA0E46"/>
    <w:rsid w:val="00F71765"/>
    <w:rsid w:val="00F81CA4"/>
    <w:rsid w:val="00FA4BFB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83B"/>
  <w15:docId w15:val="{140F9B78-5F50-4A73-BEAF-821AE121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1A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8C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161566636631921585%2F1.2&amp;name=%D0%A0%D0%B5%D1%88%D0%B5%D0%BD%D0%B8%D0%B5%20%E2%84%96%20136%20%D0%BE%D1%82%2015.03.2017%D0%B3..docx&amp;c=58cbe1c846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C493-6903-492B-9F7C-A7BBBDA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Елена Кутняхова</cp:lastModifiedBy>
  <cp:revision>30</cp:revision>
  <cp:lastPrinted>2017-03-22T12:46:00Z</cp:lastPrinted>
  <dcterms:created xsi:type="dcterms:W3CDTF">2015-04-06T14:04:00Z</dcterms:created>
  <dcterms:modified xsi:type="dcterms:W3CDTF">2021-06-30T11:06:00Z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